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B5AB86" w14:textId="77777777" w:rsidR="000F2BBB" w:rsidRPr="0043487E" w:rsidRDefault="000F2BBB" w:rsidP="007F343A">
      <w:pPr>
        <w:pStyle w:val="Notedebasdepage"/>
        <w:keepNext/>
        <w:keepLines/>
        <w:spacing w:before="20" w:after="20"/>
        <w:jc w:val="both"/>
        <w:rPr>
          <w:rFonts w:ascii="Ebrima" w:hAnsi="Ebrima" w:cs="Calibri"/>
          <w:b/>
          <w:color w:val="0070C0"/>
          <w:sz w:val="36"/>
          <w:szCs w:val="36"/>
        </w:rPr>
      </w:pPr>
      <w:r w:rsidRPr="0043487E">
        <w:rPr>
          <w:rFonts w:ascii="Ebrima" w:hAnsi="Ebrima" w:cs="Calibri"/>
          <w:b/>
          <w:color w:val="0070C0"/>
          <w:sz w:val="36"/>
          <w:szCs w:val="36"/>
        </w:rPr>
        <w:t>La seconda rivoluzione industriale</w:t>
      </w:r>
      <w:r w:rsidR="0043487E" w:rsidRPr="0043487E">
        <w:rPr>
          <w:rFonts w:ascii="Ebrima" w:hAnsi="Ebrima" w:cs="Calibri"/>
          <w:b/>
          <w:color w:val="0070C0"/>
          <w:sz w:val="36"/>
          <w:szCs w:val="36"/>
        </w:rPr>
        <w:t xml:space="preserve"> (1870-1950)</w:t>
      </w:r>
    </w:p>
    <w:p w14:paraId="2D82061B" w14:textId="77777777" w:rsidR="000F2BBB" w:rsidRPr="003638FF" w:rsidRDefault="000F2BBB" w:rsidP="00097E01">
      <w:pPr>
        <w:pStyle w:val="Notedebasdepage"/>
        <w:keepNext/>
        <w:keepLines/>
        <w:pBdr>
          <w:top w:val="single" w:sz="6" w:space="1" w:color="auto"/>
          <w:bottom w:val="single" w:sz="6" w:space="1" w:color="auto"/>
        </w:pBdr>
        <w:spacing w:before="20" w:after="20" w:line="360" w:lineRule="auto"/>
        <w:jc w:val="both"/>
        <w:rPr>
          <w:rFonts w:ascii="Ebrima" w:hAnsi="Ebrima" w:cs="Calibri"/>
          <w:color w:val="0070C0"/>
        </w:rPr>
      </w:pPr>
      <w:r w:rsidRPr="003638FF">
        <w:rPr>
          <w:rFonts w:ascii="Ebrima" w:hAnsi="Ebrima" w:cs="Calibri"/>
          <w:color w:val="0070C0"/>
        </w:rPr>
        <w:t xml:space="preserve">A partire dal 1870 (e fino al 1950), si assiste ad una nuova fase della rivoluzione industriale, la cui prima fase era cominciata in Inghilterra circa un secolo prima </w:t>
      </w:r>
      <w:r w:rsidR="002F2AD6" w:rsidRPr="003638FF">
        <w:rPr>
          <w:rFonts w:ascii="Ebrima" w:hAnsi="Ebrima" w:cs="Calibri"/>
          <w:color w:val="0070C0"/>
        </w:rPr>
        <w:t>(17</w:t>
      </w:r>
      <w:r w:rsidRPr="003638FF">
        <w:rPr>
          <w:rFonts w:ascii="Ebrima" w:hAnsi="Ebrima" w:cs="Calibri"/>
          <w:color w:val="0070C0"/>
        </w:rPr>
        <w:t>70</w:t>
      </w:r>
      <w:r w:rsidR="002F2AD6" w:rsidRPr="003638FF">
        <w:rPr>
          <w:rFonts w:ascii="Ebrima" w:hAnsi="Ebrima" w:cs="Calibri"/>
          <w:color w:val="0070C0"/>
        </w:rPr>
        <w:t>)</w:t>
      </w:r>
      <w:r w:rsidRPr="003638FF">
        <w:rPr>
          <w:rFonts w:ascii="Ebrima" w:hAnsi="Ebrima" w:cs="Calibri"/>
          <w:color w:val="0070C0"/>
        </w:rPr>
        <w:t xml:space="preserve">. </w:t>
      </w:r>
      <w:r w:rsidR="00725D26" w:rsidRPr="003638FF">
        <w:rPr>
          <w:rFonts w:ascii="Ebrima" w:hAnsi="Ebrima" w:cs="Calibri"/>
          <w:color w:val="0070C0"/>
        </w:rPr>
        <w:t>I</w:t>
      </w:r>
      <w:r w:rsidR="00ED7123" w:rsidRPr="003638FF">
        <w:rPr>
          <w:rFonts w:ascii="Ebrima" w:hAnsi="Ebrima" w:cs="Calibri"/>
          <w:color w:val="0070C0"/>
        </w:rPr>
        <w:t xml:space="preserve"> protagonisti di questa nuova fase dell’industrializzazione sono</w:t>
      </w:r>
      <w:r w:rsidR="00725D26" w:rsidRPr="003638FF">
        <w:rPr>
          <w:rFonts w:ascii="Ebrima" w:hAnsi="Ebrima" w:cs="Calibri"/>
          <w:color w:val="0070C0"/>
        </w:rPr>
        <w:t xml:space="preserve"> la chimica, il petrolio</w:t>
      </w:r>
      <w:r w:rsidR="00ED7123" w:rsidRPr="003638FF">
        <w:rPr>
          <w:rFonts w:ascii="Ebrima" w:hAnsi="Ebrima" w:cs="Calibri"/>
          <w:color w:val="0070C0"/>
        </w:rPr>
        <w:t xml:space="preserve">, </w:t>
      </w:r>
      <w:r w:rsidR="00725D26" w:rsidRPr="003638FF">
        <w:rPr>
          <w:rFonts w:ascii="Ebrima" w:hAnsi="Ebrima" w:cs="Calibri"/>
          <w:color w:val="0070C0"/>
        </w:rPr>
        <w:t xml:space="preserve">l’elettricità </w:t>
      </w:r>
      <w:r w:rsidR="00ED7123" w:rsidRPr="003638FF">
        <w:rPr>
          <w:rFonts w:ascii="Ebrima" w:hAnsi="Ebrima" w:cs="Calibri"/>
          <w:color w:val="0070C0"/>
        </w:rPr>
        <w:t xml:space="preserve">ed il nuovo capitalismo monopolistico. </w:t>
      </w:r>
      <w:r w:rsidRPr="003638FF">
        <w:rPr>
          <w:rFonts w:ascii="Ebrima" w:hAnsi="Ebrima" w:cs="Calibri"/>
          <w:color w:val="0070C0"/>
        </w:rPr>
        <w:t xml:space="preserve">Le innovazioni </w:t>
      </w:r>
      <w:r w:rsidR="0061386A" w:rsidRPr="003638FF">
        <w:rPr>
          <w:rFonts w:ascii="Ebrima" w:hAnsi="Ebrima" w:cs="Calibri"/>
          <w:color w:val="0070C0"/>
        </w:rPr>
        <w:t xml:space="preserve">della seconda rivoluzione </w:t>
      </w:r>
      <w:r w:rsidRPr="003638FF">
        <w:rPr>
          <w:rFonts w:ascii="Ebrima" w:hAnsi="Ebrima" w:cs="Calibri"/>
          <w:color w:val="0070C0"/>
        </w:rPr>
        <w:t xml:space="preserve">industriale </w:t>
      </w:r>
      <w:r w:rsidR="00F25657" w:rsidRPr="003638FF">
        <w:rPr>
          <w:rFonts w:ascii="Ebrima" w:hAnsi="Ebrima" w:cs="Calibri"/>
          <w:color w:val="0070C0"/>
        </w:rPr>
        <w:t>sono tra i fattori che generano e plasmano la</w:t>
      </w:r>
      <w:r w:rsidRPr="003638FF">
        <w:rPr>
          <w:rFonts w:ascii="Ebrima" w:hAnsi="Ebrima" w:cs="Calibri"/>
          <w:color w:val="0070C0"/>
        </w:rPr>
        <w:t xml:space="preserve"> società di massa.</w:t>
      </w:r>
    </w:p>
    <w:p w14:paraId="7030F36D" w14:textId="77777777" w:rsidR="00ED7123" w:rsidRDefault="00ED7123" w:rsidP="007F343A">
      <w:pPr>
        <w:pStyle w:val="Notedebasdepage"/>
        <w:keepNext/>
        <w:keepLines/>
        <w:spacing w:before="20" w:after="20"/>
        <w:jc w:val="both"/>
        <w:rPr>
          <w:rFonts w:ascii="Ebrima" w:hAnsi="Ebrima" w:cs="Calibri"/>
          <w:color w:val="0070C0"/>
          <w:sz w:val="16"/>
          <w:szCs w:val="16"/>
        </w:rPr>
      </w:pPr>
    </w:p>
    <w:p w14:paraId="20F79097" w14:textId="77777777" w:rsidR="00883BA2" w:rsidRPr="0043487E" w:rsidRDefault="00883BA2" w:rsidP="007F343A">
      <w:pPr>
        <w:pStyle w:val="Notedebasdepage"/>
        <w:keepNext/>
        <w:keepLines/>
        <w:spacing w:before="20" w:after="20"/>
        <w:jc w:val="both"/>
        <w:rPr>
          <w:rFonts w:ascii="Ebrima" w:hAnsi="Ebrima" w:cs="Calibri"/>
          <w:color w:val="0070C0"/>
          <w:sz w:val="16"/>
          <w:szCs w:val="16"/>
        </w:rPr>
      </w:pPr>
    </w:p>
    <w:p w14:paraId="5472AB39" w14:textId="77777777" w:rsidR="000F2BBB" w:rsidRPr="0043487E" w:rsidRDefault="002B3CFA" w:rsidP="007F343A">
      <w:pPr>
        <w:pStyle w:val="Notedebasdepage"/>
        <w:keepNext/>
        <w:keepLines/>
        <w:spacing w:before="20" w:after="20"/>
        <w:jc w:val="both"/>
        <w:rPr>
          <w:rFonts w:ascii="Ebrima" w:hAnsi="Ebrima" w:cs="Calibri"/>
          <w:color w:val="000000"/>
        </w:rPr>
      </w:pPr>
      <w:r>
        <w:rPr>
          <w:noProof/>
        </w:rPr>
        <w:drawing>
          <wp:inline distT="0" distB="0" distL="0" distR="0" wp14:anchorId="12CF5E09" wp14:editId="38572D47">
            <wp:extent cx="6129655" cy="3200400"/>
            <wp:effectExtent l="19050" t="0" r="4445" b="0"/>
            <wp:docPr id="1" name="Immagine 1" descr="Risultati immagini per accia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acciai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65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1F96A7" w14:textId="77777777" w:rsidR="000F2BBB" w:rsidRPr="00702BA0" w:rsidRDefault="00702BA0" w:rsidP="00B72905">
      <w:pPr>
        <w:pStyle w:val="Notedebasdepage"/>
        <w:keepNext/>
        <w:keepLines/>
        <w:spacing w:before="20" w:after="20"/>
        <w:jc w:val="both"/>
        <w:rPr>
          <w:rFonts w:ascii="Calibri" w:hAnsi="Calibri" w:cs="Calibri"/>
          <w:b/>
          <w:color w:val="002060"/>
        </w:rPr>
      </w:pPr>
      <w:r>
        <w:rPr>
          <w:rFonts w:ascii="Calibri" w:hAnsi="Calibri" w:cs="Calibri"/>
          <w:color w:val="002060"/>
        </w:rPr>
        <w:t>Tra i protagonisti principali della seconda fase della rivoluzione industriale</w:t>
      </w:r>
      <w:r w:rsidR="00EA0D6D">
        <w:rPr>
          <w:rFonts w:ascii="Calibri" w:hAnsi="Calibri" w:cs="Calibri"/>
          <w:color w:val="002060"/>
        </w:rPr>
        <w:t>,</w:t>
      </w:r>
      <w:r w:rsidRPr="00702BA0">
        <w:rPr>
          <w:rFonts w:ascii="Calibri" w:hAnsi="Calibri" w:cs="Calibri"/>
          <w:color w:val="002060"/>
        </w:rPr>
        <w:t xml:space="preserve"> l’acciaio </w:t>
      </w:r>
      <w:r>
        <w:rPr>
          <w:rFonts w:ascii="Calibri" w:hAnsi="Calibri" w:cs="Calibri"/>
          <w:color w:val="002060"/>
        </w:rPr>
        <w:t>è diventato</w:t>
      </w:r>
      <w:r w:rsidR="00EA0D6D">
        <w:rPr>
          <w:rFonts w:ascii="Calibri" w:hAnsi="Calibri" w:cs="Calibri"/>
          <w:color w:val="002060"/>
        </w:rPr>
        <w:t>, a</w:t>
      </w:r>
      <w:r w:rsidR="00EA0D6D" w:rsidRPr="00702BA0">
        <w:rPr>
          <w:rFonts w:ascii="Calibri" w:hAnsi="Calibri" w:cs="Calibri"/>
          <w:color w:val="002060"/>
        </w:rPr>
        <w:t xml:space="preserve"> partire dalla fine dell’800,</w:t>
      </w:r>
      <w:r w:rsidRPr="00702BA0">
        <w:rPr>
          <w:rFonts w:ascii="Calibri" w:hAnsi="Calibri" w:cs="Calibri"/>
          <w:color w:val="002060"/>
        </w:rPr>
        <w:t xml:space="preserve"> uno dei punti cardine del mondo occidentale</w:t>
      </w:r>
      <w:r w:rsidR="009867F0">
        <w:rPr>
          <w:rFonts w:ascii="Calibri" w:hAnsi="Calibri" w:cs="Calibri"/>
          <w:color w:val="002060"/>
        </w:rPr>
        <w:t>. Utilizzato per la</w:t>
      </w:r>
      <w:r w:rsidR="009B6CD4">
        <w:rPr>
          <w:rFonts w:ascii="Calibri" w:hAnsi="Calibri" w:cs="Calibri"/>
          <w:color w:val="002060"/>
        </w:rPr>
        <w:t xml:space="preserve"> realizzazione di macchine, utensili e costruzioni</w:t>
      </w:r>
      <w:r w:rsidR="009867F0">
        <w:rPr>
          <w:rFonts w:ascii="Calibri" w:hAnsi="Calibri" w:cs="Calibri"/>
          <w:color w:val="002060"/>
        </w:rPr>
        <w:t>, è</w:t>
      </w:r>
      <w:r>
        <w:rPr>
          <w:rFonts w:ascii="Calibri" w:hAnsi="Calibri" w:cs="Calibri"/>
          <w:color w:val="002060"/>
        </w:rPr>
        <w:t xml:space="preserve"> uno dei metalli più diffusi al mondo,</w:t>
      </w:r>
      <w:r w:rsidR="009B6CD4">
        <w:rPr>
          <w:rFonts w:ascii="Calibri" w:hAnsi="Calibri" w:cs="Calibri"/>
          <w:color w:val="002060"/>
        </w:rPr>
        <w:t xml:space="preserve"> </w:t>
      </w:r>
      <w:r>
        <w:rPr>
          <w:rFonts w:ascii="Calibri" w:hAnsi="Calibri" w:cs="Calibri"/>
          <w:color w:val="002060"/>
        </w:rPr>
        <w:t>insieme all’alluminio.</w:t>
      </w:r>
    </w:p>
    <w:p w14:paraId="2CE3628E" w14:textId="77777777" w:rsidR="009A41CE" w:rsidRDefault="009A41CE" w:rsidP="007F343A">
      <w:pPr>
        <w:pStyle w:val="Notedebasdepage"/>
        <w:keepNext/>
        <w:keepLines/>
        <w:spacing w:before="20" w:after="20"/>
        <w:jc w:val="both"/>
        <w:rPr>
          <w:rFonts w:ascii="Calibri" w:hAnsi="Calibri" w:cs="Calibri"/>
          <w:b/>
          <w:color w:val="0070C0"/>
        </w:rPr>
      </w:pPr>
    </w:p>
    <w:p w14:paraId="2A48ABEB" w14:textId="77777777" w:rsidR="009A41CE" w:rsidRDefault="009A41CE" w:rsidP="007F343A">
      <w:pPr>
        <w:pStyle w:val="Notedebasdepage"/>
        <w:keepNext/>
        <w:keepLines/>
        <w:spacing w:before="20" w:after="20"/>
        <w:jc w:val="both"/>
        <w:rPr>
          <w:rFonts w:ascii="Calibri" w:hAnsi="Calibri" w:cs="Calibri"/>
          <w:b/>
          <w:color w:val="0070C0"/>
        </w:rPr>
      </w:pPr>
    </w:p>
    <w:p w14:paraId="40F8110A" w14:textId="77777777" w:rsidR="00310F84" w:rsidRDefault="00310F84" w:rsidP="001573FF">
      <w:pPr>
        <w:pStyle w:val="TM2"/>
      </w:pPr>
    </w:p>
    <w:p w14:paraId="07B28F18" w14:textId="77777777" w:rsidR="00310F84" w:rsidRPr="003C7952" w:rsidRDefault="00310F84" w:rsidP="001573FF">
      <w:pPr>
        <w:pStyle w:val="TM2"/>
      </w:pPr>
      <w:r w:rsidRPr="001573FF">
        <w:rPr>
          <w:b/>
          <w:color w:val="0070C0"/>
          <w:sz w:val="28"/>
          <w:szCs w:val="28"/>
        </w:rPr>
        <w:t>Sommario</w:t>
      </w:r>
    </w:p>
    <w:p w14:paraId="682832C1" w14:textId="64E15E70" w:rsidR="001573FF" w:rsidRDefault="008D6935" w:rsidP="001573FF">
      <w:pPr>
        <w:pStyle w:val="TM2"/>
        <w:rPr>
          <w:noProof/>
          <w:lang w:eastAsia="it-IT"/>
        </w:rPr>
      </w:pPr>
      <w:r w:rsidRPr="003C7952">
        <w:rPr>
          <w:rFonts w:ascii="Ebrima" w:hAnsi="Ebrima" w:cs="Calibri"/>
          <w:b/>
        </w:rPr>
        <w:fldChar w:fldCharType="begin"/>
      </w:r>
      <w:r w:rsidR="00310F84" w:rsidRPr="003C7952">
        <w:rPr>
          <w:rFonts w:ascii="Ebrima" w:hAnsi="Ebrima" w:cs="Calibri"/>
          <w:b/>
        </w:rPr>
        <w:instrText xml:space="preserve"> TOC \o "1-3" \h \z \u </w:instrText>
      </w:r>
      <w:r w:rsidRPr="003C7952">
        <w:rPr>
          <w:rFonts w:ascii="Ebrima" w:hAnsi="Ebrima" w:cs="Calibri"/>
          <w:b/>
        </w:rPr>
        <w:fldChar w:fldCharType="separate"/>
      </w:r>
      <w:hyperlink w:anchor="_Toc526946500" w:history="1">
        <w:r w:rsidR="001573FF" w:rsidRPr="003B29E8">
          <w:rPr>
            <w:rStyle w:val="Hyperlien"/>
            <w:rFonts w:asciiTheme="majorHAnsi" w:eastAsiaTheme="majorEastAsia" w:hAnsiTheme="majorHAnsi" w:cstheme="majorBidi"/>
            <w:bCs/>
            <w:noProof/>
          </w:rPr>
          <w:t>1.</w:t>
        </w:r>
        <w:r w:rsidR="001573FF">
          <w:rPr>
            <w:noProof/>
            <w:lang w:eastAsia="it-IT"/>
          </w:rPr>
          <w:tab/>
        </w:r>
        <w:r w:rsidR="001573FF" w:rsidRPr="003B29E8">
          <w:rPr>
            <w:rStyle w:val="Hyperlien"/>
            <w:rFonts w:asciiTheme="majorHAnsi" w:eastAsiaTheme="majorEastAsia" w:hAnsiTheme="majorHAnsi" w:cstheme="majorBidi"/>
            <w:bCs/>
            <w:noProof/>
          </w:rPr>
          <w:t>Introduzione</w:t>
        </w:r>
        <w:r w:rsidR="001573F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573FF">
          <w:rPr>
            <w:noProof/>
            <w:webHidden/>
          </w:rPr>
          <w:instrText xml:space="preserve"> PAGEREF _Toc526946500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51902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930084D" w14:textId="610B7AD8" w:rsidR="001573FF" w:rsidRDefault="001573FF" w:rsidP="001573FF">
      <w:pPr>
        <w:pStyle w:val="TM2"/>
        <w:rPr>
          <w:noProof/>
          <w:lang w:eastAsia="it-IT"/>
        </w:rPr>
      </w:pPr>
      <w:hyperlink w:anchor="_Toc526946501" w:history="1">
        <w:r w:rsidRPr="003B29E8">
          <w:rPr>
            <w:rStyle w:val="Hyperlien"/>
            <w:rFonts w:asciiTheme="majorHAnsi" w:eastAsiaTheme="majorEastAsia" w:hAnsiTheme="majorHAnsi" w:cstheme="majorBidi"/>
            <w:bCs/>
            <w:noProof/>
          </w:rPr>
          <w:t>2.</w:t>
        </w:r>
        <w:r>
          <w:rPr>
            <w:noProof/>
            <w:lang w:eastAsia="it-IT"/>
          </w:rPr>
          <w:tab/>
        </w:r>
        <w:r w:rsidRPr="003B29E8">
          <w:rPr>
            <w:rStyle w:val="Hyperlien"/>
            <w:rFonts w:asciiTheme="majorHAnsi" w:eastAsiaTheme="majorEastAsia" w:hAnsiTheme="majorHAnsi" w:cstheme="majorBidi"/>
            <w:bCs/>
            <w:noProof/>
          </w:rPr>
          <w:t>I protagonisti della seconda rivoluzione industriale: l’acciaio, la chimica, la scienza, il petrolio e l’elettricità</w:t>
        </w:r>
        <w:r>
          <w:rPr>
            <w:noProof/>
            <w:webHidden/>
          </w:rPr>
          <w:tab/>
        </w:r>
        <w:r w:rsidR="008D6935"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_Toc526946501 \h </w:instrText>
        </w:r>
        <w:r w:rsidR="008D6935">
          <w:rPr>
            <w:noProof/>
            <w:webHidden/>
          </w:rPr>
        </w:r>
        <w:r w:rsidR="008D6935">
          <w:rPr>
            <w:noProof/>
            <w:webHidden/>
          </w:rPr>
          <w:fldChar w:fldCharType="separate"/>
        </w:r>
        <w:r w:rsidR="00451902">
          <w:rPr>
            <w:noProof/>
            <w:webHidden/>
          </w:rPr>
          <w:t>4</w:t>
        </w:r>
        <w:r w:rsidR="008D6935">
          <w:rPr>
            <w:noProof/>
            <w:webHidden/>
          </w:rPr>
          <w:fldChar w:fldCharType="end"/>
        </w:r>
      </w:hyperlink>
    </w:p>
    <w:p w14:paraId="72BB6B47" w14:textId="6468EDA9" w:rsidR="001573FF" w:rsidRDefault="001573FF" w:rsidP="001573FF">
      <w:pPr>
        <w:pStyle w:val="TM2"/>
        <w:rPr>
          <w:noProof/>
          <w:lang w:eastAsia="it-IT"/>
        </w:rPr>
      </w:pPr>
      <w:hyperlink w:anchor="_Toc526946502" w:history="1">
        <w:r w:rsidRPr="003B29E8">
          <w:rPr>
            <w:rStyle w:val="Hyperlien"/>
            <w:rFonts w:asciiTheme="majorHAnsi" w:eastAsiaTheme="majorEastAsia" w:hAnsiTheme="majorHAnsi" w:cstheme="majorBidi"/>
            <w:bCs/>
            <w:noProof/>
          </w:rPr>
          <w:t>3.</w:t>
        </w:r>
        <w:r>
          <w:rPr>
            <w:noProof/>
            <w:lang w:eastAsia="it-IT"/>
          </w:rPr>
          <w:tab/>
        </w:r>
        <w:r w:rsidRPr="003B29E8">
          <w:rPr>
            <w:rStyle w:val="Hyperlien"/>
            <w:rFonts w:asciiTheme="majorHAnsi" w:eastAsiaTheme="majorEastAsia" w:hAnsiTheme="majorHAnsi" w:cstheme="majorBidi"/>
            <w:bCs/>
            <w:noProof/>
          </w:rPr>
          <w:t>Lo sviluppo del capitalismo monopolistico</w:t>
        </w:r>
        <w:r>
          <w:rPr>
            <w:noProof/>
            <w:webHidden/>
          </w:rPr>
          <w:tab/>
        </w:r>
        <w:r w:rsidR="008D6935"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_Toc526946502 \h </w:instrText>
        </w:r>
        <w:r w:rsidR="008D6935">
          <w:rPr>
            <w:noProof/>
            <w:webHidden/>
          </w:rPr>
        </w:r>
        <w:r w:rsidR="008D6935">
          <w:rPr>
            <w:noProof/>
            <w:webHidden/>
          </w:rPr>
          <w:fldChar w:fldCharType="separate"/>
        </w:r>
        <w:r w:rsidR="00451902">
          <w:rPr>
            <w:noProof/>
            <w:webHidden/>
          </w:rPr>
          <w:t>10</w:t>
        </w:r>
        <w:r w:rsidR="008D6935">
          <w:rPr>
            <w:noProof/>
            <w:webHidden/>
          </w:rPr>
          <w:fldChar w:fldCharType="end"/>
        </w:r>
      </w:hyperlink>
    </w:p>
    <w:p w14:paraId="1B0F85EC" w14:textId="43CC3428" w:rsidR="001573FF" w:rsidRDefault="001573FF" w:rsidP="001573FF">
      <w:pPr>
        <w:pStyle w:val="TM2"/>
        <w:rPr>
          <w:noProof/>
          <w:lang w:eastAsia="it-IT"/>
        </w:rPr>
      </w:pPr>
      <w:hyperlink w:anchor="_Toc526946503" w:history="1">
        <w:r w:rsidRPr="003B29E8">
          <w:rPr>
            <w:rStyle w:val="Hyperlien"/>
            <w:rFonts w:asciiTheme="majorHAnsi" w:eastAsiaTheme="majorEastAsia" w:hAnsiTheme="majorHAnsi" w:cstheme="majorBidi"/>
            <w:bCs/>
            <w:noProof/>
          </w:rPr>
          <w:t>4.</w:t>
        </w:r>
        <w:r>
          <w:rPr>
            <w:noProof/>
            <w:lang w:eastAsia="it-IT"/>
          </w:rPr>
          <w:tab/>
        </w:r>
        <w:r w:rsidRPr="003B29E8">
          <w:rPr>
            <w:rStyle w:val="Hyperlien"/>
            <w:rFonts w:asciiTheme="majorHAnsi" w:eastAsiaTheme="majorEastAsia" w:hAnsiTheme="majorHAnsi" w:cstheme="majorBidi"/>
            <w:bCs/>
            <w:noProof/>
          </w:rPr>
          <w:t>La crisi agricola e l’emigrazione</w:t>
        </w:r>
        <w:r>
          <w:rPr>
            <w:noProof/>
            <w:webHidden/>
          </w:rPr>
          <w:tab/>
        </w:r>
        <w:r w:rsidR="008D6935"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_Toc526946503 \h </w:instrText>
        </w:r>
        <w:r w:rsidR="008D6935">
          <w:rPr>
            <w:noProof/>
            <w:webHidden/>
          </w:rPr>
        </w:r>
        <w:r w:rsidR="008D6935">
          <w:rPr>
            <w:noProof/>
            <w:webHidden/>
          </w:rPr>
          <w:fldChar w:fldCharType="separate"/>
        </w:r>
        <w:r w:rsidR="00451902">
          <w:rPr>
            <w:noProof/>
            <w:webHidden/>
          </w:rPr>
          <w:t>11</w:t>
        </w:r>
        <w:r w:rsidR="008D6935">
          <w:rPr>
            <w:noProof/>
            <w:webHidden/>
          </w:rPr>
          <w:fldChar w:fldCharType="end"/>
        </w:r>
      </w:hyperlink>
    </w:p>
    <w:p w14:paraId="3D915D6A" w14:textId="08320960" w:rsidR="001573FF" w:rsidRDefault="001573FF" w:rsidP="001573FF">
      <w:pPr>
        <w:pStyle w:val="TM2"/>
        <w:rPr>
          <w:noProof/>
          <w:lang w:eastAsia="it-IT"/>
        </w:rPr>
      </w:pPr>
      <w:hyperlink w:anchor="_Toc526946504" w:history="1">
        <w:r w:rsidRPr="003B29E8">
          <w:rPr>
            <w:rStyle w:val="Hyperlien"/>
            <w:rFonts w:asciiTheme="majorHAnsi" w:eastAsiaTheme="majorEastAsia" w:hAnsiTheme="majorHAnsi" w:cstheme="majorBidi"/>
            <w:bCs/>
            <w:noProof/>
          </w:rPr>
          <w:t>5.</w:t>
        </w:r>
        <w:r>
          <w:rPr>
            <w:noProof/>
            <w:lang w:eastAsia="it-IT"/>
          </w:rPr>
          <w:tab/>
        </w:r>
        <w:r w:rsidRPr="003B29E8">
          <w:rPr>
            <w:rStyle w:val="Hyperlien"/>
            <w:rFonts w:asciiTheme="majorHAnsi" w:eastAsiaTheme="majorEastAsia" w:hAnsiTheme="majorHAnsi" w:cstheme="majorBidi"/>
            <w:bCs/>
            <w:noProof/>
          </w:rPr>
          <w:t>Dal fordismo al toyotismo</w:t>
        </w:r>
        <w:r w:rsidR="0033305C">
          <w:rPr>
            <w:rStyle w:val="Hyperlien"/>
            <w:rFonts w:asciiTheme="majorHAnsi" w:eastAsiaTheme="majorEastAsia" w:hAnsiTheme="majorHAnsi" w:cstheme="majorBidi"/>
            <w:bCs/>
            <w:noProof/>
          </w:rPr>
          <w:t>.</w:t>
        </w:r>
        <w:r w:rsidR="0033305C" w:rsidRPr="0033305C">
          <w:t xml:space="preserve"> </w:t>
        </w:r>
        <w:r w:rsidR="0033305C" w:rsidRPr="0033305C">
          <w:rPr>
            <w:rStyle w:val="Hyperlien"/>
            <w:rFonts w:asciiTheme="majorHAnsi" w:eastAsiaTheme="majorEastAsia" w:hAnsiTheme="majorHAnsi" w:cstheme="majorBidi"/>
            <w:bCs/>
            <w:noProof/>
          </w:rPr>
          <w:t>Cenni alla terza rivoluzione industriale.</w:t>
        </w:r>
        <w:r>
          <w:rPr>
            <w:noProof/>
            <w:webHidden/>
          </w:rPr>
          <w:tab/>
        </w:r>
        <w:r w:rsidR="008D6935"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_Toc526946504 \h </w:instrText>
        </w:r>
        <w:r w:rsidR="008D6935">
          <w:rPr>
            <w:noProof/>
            <w:webHidden/>
          </w:rPr>
        </w:r>
        <w:r w:rsidR="008D6935">
          <w:rPr>
            <w:noProof/>
            <w:webHidden/>
          </w:rPr>
          <w:fldChar w:fldCharType="separate"/>
        </w:r>
        <w:r w:rsidR="00451902">
          <w:rPr>
            <w:noProof/>
            <w:webHidden/>
          </w:rPr>
          <w:t>12</w:t>
        </w:r>
        <w:r w:rsidR="008D6935">
          <w:rPr>
            <w:noProof/>
            <w:webHidden/>
          </w:rPr>
          <w:fldChar w:fldCharType="end"/>
        </w:r>
      </w:hyperlink>
    </w:p>
    <w:p w14:paraId="0CB98B92" w14:textId="77777777" w:rsidR="00310F84" w:rsidRDefault="008D6935" w:rsidP="00F63FA1">
      <w:pPr>
        <w:pStyle w:val="Notedebasdepage"/>
        <w:keepNext/>
        <w:keepLines/>
        <w:spacing w:before="20" w:after="20"/>
        <w:ind w:left="709" w:hanging="489"/>
        <w:jc w:val="both"/>
        <w:rPr>
          <w:rFonts w:ascii="Calibri" w:hAnsi="Calibri" w:cs="Calibri"/>
          <w:b/>
          <w:color w:val="0070C0"/>
        </w:rPr>
      </w:pPr>
      <w:r w:rsidRPr="003C7952">
        <w:rPr>
          <w:rFonts w:ascii="Ebrima" w:hAnsi="Ebrima" w:cs="Calibri"/>
          <w:b/>
          <w:color w:val="0070C0"/>
        </w:rPr>
        <w:fldChar w:fldCharType="end"/>
      </w:r>
    </w:p>
    <w:p w14:paraId="452C0E45" w14:textId="77777777" w:rsidR="009A41CE" w:rsidRDefault="009A41CE" w:rsidP="007F343A">
      <w:pPr>
        <w:pStyle w:val="Notedebasdepage"/>
        <w:keepNext/>
        <w:keepLines/>
        <w:spacing w:before="20" w:after="20"/>
        <w:jc w:val="both"/>
        <w:rPr>
          <w:rFonts w:ascii="Calibri" w:hAnsi="Calibri" w:cs="Calibri"/>
          <w:b/>
          <w:color w:val="0070C0"/>
        </w:rPr>
      </w:pPr>
    </w:p>
    <w:p w14:paraId="462C49AD" w14:textId="77777777" w:rsidR="002C3723" w:rsidRDefault="002C3723" w:rsidP="002C3723">
      <w:pPr>
        <w:rPr>
          <w:rFonts w:ascii="Calibri" w:hAnsi="Calibri" w:cs="Calibri"/>
          <w:b/>
          <w:color w:val="0070C0"/>
        </w:rPr>
      </w:pPr>
      <w:r>
        <w:rPr>
          <w:rFonts w:ascii="Calibri" w:hAnsi="Calibri" w:cs="Calibri"/>
          <w:b/>
          <w:color w:val="0070C0"/>
        </w:rPr>
        <w:br w:type="page"/>
      </w:r>
    </w:p>
    <w:p w14:paraId="2C135F2B" w14:textId="77777777" w:rsidR="000F2BBB" w:rsidRPr="00CB14C4" w:rsidRDefault="000F2BBB" w:rsidP="007F343A">
      <w:pPr>
        <w:pStyle w:val="Notedebasdepage"/>
        <w:keepNext/>
        <w:keepLines/>
        <w:spacing w:before="20" w:after="20"/>
        <w:jc w:val="both"/>
        <w:rPr>
          <w:rFonts w:ascii="Calibri" w:hAnsi="Calibri" w:cs="Calibri"/>
          <w:b/>
          <w:color w:val="0070C0"/>
        </w:rPr>
      </w:pPr>
      <w:r w:rsidRPr="00CB14C4">
        <w:rPr>
          <w:rFonts w:ascii="Calibri" w:hAnsi="Calibri" w:cs="Calibri"/>
          <w:b/>
          <w:color w:val="0070C0"/>
        </w:rPr>
        <w:lastRenderedPageBreak/>
        <w:t>LE TRE FASI DELLA RIVOLUZIONE INDUSTRIALE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1134"/>
        <w:gridCol w:w="1701"/>
        <w:gridCol w:w="3827"/>
        <w:gridCol w:w="2551"/>
      </w:tblGrid>
      <w:tr w:rsidR="000F2BBB" w:rsidRPr="00094E86" w14:paraId="366D2A5F" w14:textId="77777777" w:rsidTr="006E6B28">
        <w:tc>
          <w:tcPr>
            <w:tcW w:w="1063" w:type="dxa"/>
            <w:shd w:val="pct5" w:color="auto" w:fill="FFFFFF"/>
          </w:tcPr>
          <w:p w14:paraId="7E36CEFB" w14:textId="77777777" w:rsidR="000F2BBB" w:rsidRPr="00094E86" w:rsidRDefault="000F2BBB" w:rsidP="007F343A">
            <w:pPr>
              <w:pStyle w:val="Notedebasdepage"/>
              <w:keepNext/>
              <w:keepLines/>
              <w:spacing w:before="20" w:after="20"/>
              <w:jc w:val="both"/>
              <w:rPr>
                <w:rFonts w:ascii="Ebrima" w:hAnsi="Ebrima" w:cs="Calibri"/>
                <w:b/>
                <w:color w:val="0070C0"/>
                <w:sz w:val="18"/>
                <w:szCs w:val="18"/>
              </w:rPr>
            </w:pPr>
          </w:p>
        </w:tc>
        <w:tc>
          <w:tcPr>
            <w:tcW w:w="1134" w:type="dxa"/>
            <w:shd w:val="pct5" w:color="auto" w:fill="FFFFFF"/>
          </w:tcPr>
          <w:p w14:paraId="17AF75A3" w14:textId="77777777" w:rsidR="000F2BBB" w:rsidRPr="00094E86" w:rsidRDefault="000F2BBB" w:rsidP="007F343A">
            <w:pPr>
              <w:pStyle w:val="Notedebasdepage"/>
              <w:keepNext/>
              <w:keepLines/>
              <w:spacing w:before="20" w:after="20"/>
              <w:jc w:val="both"/>
              <w:rPr>
                <w:rFonts w:ascii="Ebrima" w:hAnsi="Ebrima" w:cs="Calibri"/>
                <w:b/>
                <w:color w:val="0070C0"/>
                <w:sz w:val="18"/>
                <w:szCs w:val="18"/>
              </w:rPr>
            </w:pPr>
            <w:r w:rsidRPr="00094E86">
              <w:rPr>
                <w:rFonts w:ascii="Ebrima" w:hAnsi="Ebrima" w:cs="Calibri"/>
                <w:b/>
                <w:color w:val="0070C0"/>
                <w:sz w:val="18"/>
                <w:szCs w:val="18"/>
              </w:rPr>
              <w:t>Periodo</w:t>
            </w:r>
          </w:p>
        </w:tc>
        <w:tc>
          <w:tcPr>
            <w:tcW w:w="1701" w:type="dxa"/>
            <w:shd w:val="pct5" w:color="auto" w:fill="FFFFFF"/>
          </w:tcPr>
          <w:p w14:paraId="4140AAD5" w14:textId="77777777" w:rsidR="000F2BBB" w:rsidRPr="00094E86" w:rsidRDefault="000F2BBB" w:rsidP="006E6B28">
            <w:pPr>
              <w:pStyle w:val="Notedebasdepage"/>
              <w:keepNext/>
              <w:keepLines/>
              <w:spacing w:before="20" w:after="20"/>
              <w:rPr>
                <w:rFonts w:ascii="Ebrima" w:hAnsi="Ebrima" w:cs="Calibri"/>
                <w:b/>
                <w:color w:val="0070C0"/>
                <w:sz w:val="18"/>
                <w:szCs w:val="18"/>
              </w:rPr>
            </w:pPr>
            <w:r w:rsidRPr="00094E86">
              <w:rPr>
                <w:rFonts w:ascii="Ebrima" w:hAnsi="Ebrima" w:cs="Calibri"/>
                <w:b/>
                <w:color w:val="0070C0"/>
                <w:sz w:val="18"/>
                <w:szCs w:val="18"/>
              </w:rPr>
              <w:t>Fonti energetiche, materie prime e settori coinvolti</w:t>
            </w:r>
          </w:p>
        </w:tc>
        <w:tc>
          <w:tcPr>
            <w:tcW w:w="3827" w:type="dxa"/>
            <w:shd w:val="pct5" w:color="auto" w:fill="FFFFFF"/>
          </w:tcPr>
          <w:p w14:paraId="68E68531" w14:textId="77777777" w:rsidR="000F2BBB" w:rsidRPr="00094E86" w:rsidRDefault="000F2BBB" w:rsidP="007F343A">
            <w:pPr>
              <w:pStyle w:val="Notedebasdepage"/>
              <w:keepNext/>
              <w:keepLines/>
              <w:spacing w:before="20" w:after="20"/>
              <w:jc w:val="both"/>
              <w:rPr>
                <w:rFonts w:ascii="Ebrima" w:hAnsi="Ebrima" w:cs="Calibri"/>
                <w:b/>
                <w:color w:val="0070C0"/>
                <w:sz w:val="18"/>
                <w:szCs w:val="18"/>
              </w:rPr>
            </w:pPr>
            <w:r w:rsidRPr="00094E86">
              <w:rPr>
                <w:rFonts w:ascii="Ebrima" w:hAnsi="Ebrima" w:cs="Calibri"/>
                <w:b/>
                <w:color w:val="0070C0"/>
                <w:sz w:val="18"/>
                <w:szCs w:val="18"/>
              </w:rPr>
              <w:t>Altri elementi caratterizzanti</w:t>
            </w:r>
          </w:p>
        </w:tc>
        <w:tc>
          <w:tcPr>
            <w:tcW w:w="2551" w:type="dxa"/>
            <w:shd w:val="pct5" w:color="auto" w:fill="FFFFFF"/>
          </w:tcPr>
          <w:p w14:paraId="6E90A481" w14:textId="77777777" w:rsidR="000F2BBB" w:rsidRPr="00094E86" w:rsidRDefault="000F2BBB" w:rsidP="007F343A">
            <w:pPr>
              <w:pStyle w:val="Notedebasdepage"/>
              <w:keepNext/>
              <w:keepLines/>
              <w:spacing w:before="20" w:after="20"/>
              <w:jc w:val="both"/>
              <w:rPr>
                <w:rFonts w:ascii="Ebrima" w:hAnsi="Ebrima" w:cs="Calibri"/>
                <w:b/>
                <w:color w:val="0070C0"/>
                <w:sz w:val="18"/>
                <w:szCs w:val="18"/>
              </w:rPr>
            </w:pPr>
            <w:r w:rsidRPr="00094E86">
              <w:rPr>
                <w:rFonts w:ascii="Ebrima" w:hAnsi="Ebrima" w:cs="Calibri"/>
                <w:b/>
                <w:color w:val="0070C0"/>
                <w:sz w:val="18"/>
                <w:szCs w:val="18"/>
              </w:rPr>
              <w:t>Paesi interessati</w:t>
            </w:r>
          </w:p>
          <w:p w14:paraId="3E03E4CC" w14:textId="77777777" w:rsidR="000F2BBB" w:rsidRPr="00094E86" w:rsidRDefault="000F2BBB" w:rsidP="007F343A">
            <w:pPr>
              <w:pStyle w:val="Notedebasdepage"/>
              <w:keepNext/>
              <w:keepLines/>
              <w:spacing w:before="20" w:after="20"/>
              <w:jc w:val="both"/>
              <w:rPr>
                <w:rFonts w:ascii="Ebrima" w:hAnsi="Ebrima" w:cs="Calibri"/>
                <w:b/>
                <w:color w:val="0070C0"/>
                <w:sz w:val="18"/>
                <w:szCs w:val="18"/>
              </w:rPr>
            </w:pPr>
          </w:p>
        </w:tc>
      </w:tr>
      <w:tr w:rsidR="000F2BBB" w:rsidRPr="00094E86" w14:paraId="62FDD8FD" w14:textId="77777777" w:rsidTr="006E6B28">
        <w:trPr>
          <w:cantSplit/>
          <w:trHeight w:val="420"/>
        </w:trPr>
        <w:tc>
          <w:tcPr>
            <w:tcW w:w="1063" w:type="dxa"/>
            <w:vMerge w:val="restart"/>
          </w:tcPr>
          <w:p w14:paraId="14FF4433" w14:textId="77777777" w:rsidR="001C41F8" w:rsidRDefault="000F2BBB" w:rsidP="007F343A">
            <w:pPr>
              <w:pStyle w:val="Notedebasdepage"/>
              <w:keepNext/>
              <w:keepLines/>
              <w:spacing w:before="20" w:after="20"/>
              <w:jc w:val="both"/>
              <w:rPr>
                <w:rFonts w:ascii="Ebrima" w:hAnsi="Ebrima" w:cs="Calibri"/>
                <w:b/>
                <w:color w:val="0070C0"/>
                <w:sz w:val="16"/>
                <w:szCs w:val="16"/>
              </w:rPr>
            </w:pPr>
            <w:r w:rsidRPr="00094E86">
              <w:rPr>
                <w:rFonts w:ascii="Ebrima" w:hAnsi="Ebrima" w:cs="Calibri"/>
                <w:b/>
                <w:color w:val="0070C0"/>
                <w:sz w:val="16"/>
                <w:szCs w:val="16"/>
              </w:rPr>
              <w:t xml:space="preserve">1° </w:t>
            </w:r>
          </w:p>
          <w:p w14:paraId="1FE80928" w14:textId="77777777" w:rsidR="000F2BBB" w:rsidRPr="00094E86" w:rsidRDefault="000F2BBB" w:rsidP="007F343A">
            <w:pPr>
              <w:pStyle w:val="Notedebasdepage"/>
              <w:keepNext/>
              <w:keepLines/>
              <w:spacing w:before="20" w:after="20"/>
              <w:jc w:val="both"/>
              <w:rPr>
                <w:rFonts w:ascii="Ebrima" w:hAnsi="Ebrima" w:cs="Calibri"/>
                <w:b/>
                <w:color w:val="0070C0"/>
                <w:sz w:val="16"/>
                <w:szCs w:val="16"/>
              </w:rPr>
            </w:pPr>
            <w:r w:rsidRPr="00094E86">
              <w:rPr>
                <w:rFonts w:ascii="Ebrima" w:hAnsi="Ebrima" w:cs="Calibri"/>
                <w:b/>
                <w:color w:val="0070C0"/>
                <w:sz w:val="16"/>
                <w:szCs w:val="16"/>
              </w:rPr>
              <w:t xml:space="preserve">rivoluzione industriale </w:t>
            </w:r>
          </w:p>
        </w:tc>
        <w:tc>
          <w:tcPr>
            <w:tcW w:w="1134" w:type="dxa"/>
            <w:vMerge w:val="restart"/>
          </w:tcPr>
          <w:p w14:paraId="23B418F4" w14:textId="77777777" w:rsidR="000F2BBB" w:rsidRPr="00094E86" w:rsidRDefault="000F2BBB" w:rsidP="006E6B28">
            <w:pPr>
              <w:pStyle w:val="Notedebasdepage"/>
              <w:keepNext/>
              <w:keepLines/>
              <w:spacing w:before="20" w:after="20"/>
              <w:rPr>
                <w:rFonts w:ascii="Ebrima" w:hAnsi="Ebrima"/>
                <w:sz w:val="16"/>
              </w:rPr>
            </w:pPr>
            <w:r w:rsidRPr="00094E86">
              <w:rPr>
                <w:rFonts w:ascii="Ebrima" w:hAnsi="Ebrima"/>
                <w:sz w:val="16"/>
              </w:rPr>
              <w:t xml:space="preserve">Circa dal 1770 al 1870 </w:t>
            </w:r>
          </w:p>
        </w:tc>
        <w:tc>
          <w:tcPr>
            <w:tcW w:w="1701" w:type="dxa"/>
            <w:vMerge w:val="restart"/>
          </w:tcPr>
          <w:p w14:paraId="4F2DFED0" w14:textId="77777777" w:rsidR="001C41F8" w:rsidRDefault="000F2BBB" w:rsidP="006E6B28">
            <w:pPr>
              <w:pStyle w:val="Notedebasdepage"/>
              <w:keepNext/>
              <w:keepLines/>
              <w:spacing w:before="20" w:after="20"/>
              <w:rPr>
                <w:rFonts w:ascii="Ebrima" w:hAnsi="Ebrima"/>
                <w:sz w:val="16"/>
              </w:rPr>
            </w:pPr>
            <w:r w:rsidRPr="00094E86">
              <w:rPr>
                <w:rFonts w:ascii="Ebrima" w:hAnsi="Ebrima"/>
                <w:sz w:val="16"/>
              </w:rPr>
              <w:t xml:space="preserve">Ferro, carbone, </w:t>
            </w:r>
          </w:p>
          <w:p w14:paraId="329557EA" w14:textId="77777777" w:rsidR="000F2BBB" w:rsidRPr="00094E86" w:rsidRDefault="000F2BBB" w:rsidP="006E6B28">
            <w:pPr>
              <w:pStyle w:val="Notedebasdepage"/>
              <w:keepNext/>
              <w:keepLines/>
              <w:spacing w:before="20" w:after="20"/>
              <w:rPr>
                <w:rFonts w:ascii="Ebrima" w:hAnsi="Ebrima"/>
                <w:sz w:val="16"/>
              </w:rPr>
            </w:pPr>
            <w:proofErr w:type="gramStart"/>
            <w:r w:rsidRPr="00094E86">
              <w:rPr>
                <w:rFonts w:ascii="Ebrima" w:hAnsi="Ebrima"/>
                <w:sz w:val="16"/>
              </w:rPr>
              <w:t>cotone  e</w:t>
            </w:r>
            <w:proofErr w:type="gramEnd"/>
            <w:r w:rsidRPr="00094E86">
              <w:rPr>
                <w:rFonts w:ascii="Ebrima" w:hAnsi="Ebrima"/>
                <w:sz w:val="16"/>
              </w:rPr>
              <w:t xml:space="preserve"> macchina a vapore</w:t>
            </w:r>
          </w:p>
        </w:tc>
        <w:tc>
          <w:tcPr>
            <w:tcW w:w="3827" w:type="dxa"/>
          </w:tcPr>
          <w:p w14:paraId="265A8A7F" w14:textId="77777777" w:rsidR="000F2BBB" w:rsidRPr="00094E86" w:rsidRDefault="000F2BBB" w:rsidP="007F343A">
            <w:pPr>
              <w:pStyle w:val="Notedebasdepage"/>
              <w:keepNext/>
              <w:keepLines/>
              <w:spacing w:before="20" w:after="20"/>
              <w:jc w:val="both"/>
              <w:rPr>
                <w:rFonts w:ascii="Ebrima" w:hAnsi="Ebrima"/>
                <w:sz w:val="16"/>
              </w:rPr>
            </w:pPr>
            <w:proofErr w:type="gramStart"/>
            <w:r w:rsidRPr="00094E86">
              <w:rPr>
                <w:rFonts w:ascii="Ebrima" w:hAnsi="Ebrima"/>
                <w:sz w:val="16"/>
                <w:u w:val="single"/>
              </w:rPr>
              <w:t>I fase</w:t>
            </w:r>
            <w:proofErr w:type="gramEnd"/>
            <w:r w:rsidRPr="00094E86">
              <w:rPr>
                <w:rFonts w:ascii="Ebrima" w:hAnsi="Ebrima"/>
                <w:sz w:val="16"/>
              </w:rPr>
              <w:t>: sviluppo del settore tessile</w:t>
            </w:r>
          </w:p>
        </w:tc>
        <w:tc>
          <w:tcPr>
            <w:tcW w:w="2551" w:type="dxa"/>
            <w:vMerge w:val="restart"/>
          </w:tcPr>
          <w:p w14:paraId="7A7FDF7C" w14:textId="77777777" w:rsidR="000F2BBB" w:rsidRPr="00094E86" w:rsidRDefault="000F2BBB" w:rsidP="007F343A">
            <w:pPr>
              <w:pStyle w:val="Notedebasdepage"/>
              <w:keepNext/>
              <w:keepLines/>
              <w:spacing w:before="20" w:after="20"/>
              <w:jc w:val="both"/>
              <w:rPr>
                <w:rFonts w:ascii="Ebrima" w:hAnsi="Ebrima"/>
                <w:sz w:val="16"/>
              </w:rPr>
            </w:pPr>
            <w:r w:rsidRPr="00094E86">
              <w:rPr>
                <w:rFonts w:ascii="Ebrima" w:hAnsi="Ebrima"/>
                <w:sz w:val="16"/>
              </w:rPr>
              <w:t>Inghilterra, 1780</w:t>
            </w:r>
          </w:p>
          <w:p w14:paraId="16AD7E7A" w14:textId="77777777" w:rsidR="000F2BBB" w:rsidRPr="00094E86" w:rsidRDefault="000F2BBB" w:rsidP="007F343A">
            <w:pPr>
              <w:pStyle w:val="Notedebasdepage"/>
              <w:keepNext/>
              <w:keepLines/>
              <w:spacing w:before="20" w:after="20"/>
              <w:jc w:val="both"/>
              <w:rPr>
                <w:rFonts w:ascii="Ebrima" w:hAnsi="Ebrima"/>
                <w:sz w:val="16"/>
              </w:rPr>
            </w:pPr>
            <w:r w:rsidRPr="00094E86">
              <w:rPr>
                <w:rFonts w:ascii="Ebrima" w:hAnsi="Ebrima"/>
                <w:sz w:val="16"/>
              </w:rPr>
              <w:t>Belgio, 1790</w:t>
            </w:r>
          </w:p>
          <w:p w14:paraId="18D9CD7D" w14:textId="77777777" w:rsidR="000F2BBB" w:rsidRPr="00094E86" w:rsidRDefault="000F2BBB" w:rsidP="007F343A">
            <w:pPr>
              <w:pStyle w:val="Notedebasdepage"/>
              <w:keepNext/>
              <w:keepLines/>
              <w:spacing w:before="20" w:after="20"/>
              <w:jc w:val="both"/>
              <w:rPr>
                <w:rFonts w:ascii="Ebrima" w:hAnsi="Ebrima"/>
                <w:sz w:val="16"/>
              </w:rPr>
            </w:pPr>
            <w:r w:rsidRPr="00094E86">
              <w:rPr>
                <w:rFonts w:ascii="Ebrima" w:hAnsi="Ebrima"/>
                <w:sz w:val="16"/>
              </w:rPr>
              <w:t>Francia, 1830</w:t>
            </w:r>
          </w:p>
          <w:p w14:paraId="76ACEC9A" w14:textId="77777777" w:rsidR="000F2BBB" w:rsidRPr="00094E86" w:rsidRDefault="000F2BBB" w:rsidP="007F343A">
            <w:pPr>
              <w:pStyle w:val="Notedebasdepage"/>
              <w:keepNext/>
              <w:keepLines/>
              <w:spacing w:before="20" w:after="20"/>
              <w:jc w:val="both"/>
              <w:rPr>
                <w:rFonts w:ascii="Ebrima" w:hAnsi="Ebrima"/>
                <w:sz w:val="16"/>
              </w:rPr>
            </w:pPr>
          </w:p>
        </w:tc>
      </w:tr>
      <w:tr w:rsidR="000F2BBB" w:rsidRPr="00094E86" w14:paraId="7F701116" w14:textId="77777777" w:rsidTr="006E6B28">
        <w:trPr>
          <w:cantSplit/>
        </w:trPr>
        <w:tc>
          <w:tcPr>
            <w:tcW w:w="1063" w:type="dxa"/>
            <w:vMerge/>
            <w:tcBorders>
              <w:bottom w:val="nil"/>
            </w:tcBorders>
          </w:tcPr>
          <w:p w14:paraId="3F7A444B" w14:textId="77777777" w:rsidR="000F2BBB" w:rsidRPr="00094E86" w:rsidRDefault="000F2BBB" w:rsidP="007F343A">
            <w:pPr>
              <w:pStyle w:val="Notedebasdepage"/>
              <w:keepNext/>
              <w:keepLines/>
              <w:spacing w:before="20" w:after="20"/>
              <w:jc w:val="both"/>
              <w:rPr>
                <w:rFonts w:ascii="Ebrima" w:hAnsi="Ebrima" w:cs="Calibri"/>
                <w:color w:val="0070C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nil"/>
            </w:tcBorders>
          </w:tcPr>
          <w:p w14:paraId="509AB7AE" w14:textId="77777777" w:rsidR="000F2BBB" w:rsidRPr="00094E86" w:rsidRDefault="000F2BBB" w:rsidP="007F343A">
            <w:pPr>
              <w:pStyle w:val="Notedebasdepage"/>
              <w:keepNext/>
              <w:keepLines/>
              <w:spacing w:before="20" w:after="20"/>
              <w:jc w:val="both"/>
              <w:rPr>
                <w:rFonts w:ascii="Ebrima" w:hAnsi="Ebrima"/>
                <w:sz w:val="16"/>
              </w:rPr>
            </w:pPr>
          </w:p>
        </w:tc>
        <w:tc>
          <w:tcPr>
            <w:tcW w:w="1701" w:type="dxa"/>
            <w:vMerge/>
            <w:tcBorders>
              <w:bottom w:val="nil"/>
            </w:tcBorders>
          </w:tcPr>
          <w:p w14:paraId="5A855E28" w14:textId="77777777" w:rsidR="000F2BBB" w:rsidRPr="00094E86" w:rsidRDefault="000F2BBB" w:rsidP="007F343A">
            <w:pPr>
              <w:pStyle w:val="Notedebasdepage"/>
              <w:keepNext/>
              <w:keepLines/>
              <w:spacing w:before="20" w:after="20"/>
              <w:jc w:val="both"/>
              <w:rPr>
                <w:rFonts w:ascii="Ebrima" w:hAnsi="Ebrima"/>
                <w:sz w:val="16"/>
              </w:rPr>
            </w:pPr>
          </w:p>
        </w:tc>
        <w:tc>
          <w:tcPr>
            <w:tcW w:w="3827" w:type="dxa"/>
            <w:tcBorders>
              <w:bottom w:val="nil"/>
            </w:tcBorders>
          </w:tcPr>
          <w:p w14:paraId="497A1D77" w14:textId="77777777" w:rsidR="000F2BBB" w:rsidRPr="00094E86" w:rsidRDefault="000F2BBB" w:rsidP="006E6B28">
            <w:pPr>
              <w:pStyle w:val="Notedebasdepage"/>
              <w:keepNext/>
              <w:keepLines/>
              <w:spacing w:before="20" w:after="20"/>
              <w:rPr>
                <w:rFonts w:ascii="Ebrima" w:hAnsi="Ebrima"/>
                <w:sz w:val="16"/>
              </w:rPr>
            </w:pPr>
            <w:r w:rsidRPr="00094E86">
              <w:rPr>
                <w:rFonts w:ascii="Ebrima" w:hAnsi="Ebrima"/>
                <w:sz w:val="16"/>
                <w:u w:val="single"/>
              </w:rPr>
              <w:t>II fase</w:t>
            </w:r>
            <w:r w:rsidRPr="00094E86">
              <w:rPr>
                <w:rFonts w:ascii="Ebrima" w:hAnsi="Ebrima"/>
                <w:sz w:val="16"/>
              </w:rPr>
              <w:t>: sviluppo delle ferrovie e del settore metallurgico</w:t>
            </w:r>
          </w:p>
        </w:tc>
        <w:tc>
          <w:tcPr>
            <w:tcW w:w="2551" w:type="dxa"/>
            <w:vMerge/>
            <w:tcBorders>
              <w:bottom w:val="nil"/>
            </w:tcBorders>
          </w:tcPr>
          <w:p w14:paraId="6CC93E83" w14:textId="77777777" w:rsidR="000F2BBB" w:rsidRPr="00094E86" w:rsidRDefault="000F2BBB" w:rsidP="007F343A">
            <w:pPr>
              <w:pStyle w:val="Notedebasdepage"/>
              <w:keepNext/>
              <w:keepLines/>
              <w:spacing w:before="20" w:after="20"/>
              <w:jc w:val="both"/>
              <w:rPr>
                <w:rFonts w:ascii="Ebrima" w:hAnsi="Ebrima"/>
                <w:sz w:val="16"/>
              </w:rPr>
            </w:pPr>
          </w:p>
        </w:tc>
      </w:tr>
      <w:tr w:rsidR="000F2BBB" w:rsidRPr="00094E86" w14:paraId="0B50F275" w14:textId="77777777" w:rsidTr="006E6B28">
        <w:tc>
          <w:tcPr>
            <w:tcW w:w="1063" w:type="dxa"/>
            <w:shd w:val="clear" w:color="auto" w:fill="FFFF00"/>
          </w:tcPr>
          <w:p w14:paraId="094C6F9B" w14:textId="77777777" w:rsidR="001C41F8" w:rsidRDefault="000F2BBB" w:rsidP="007F343A">
            <w:pPr>
              <w:pStyle w:val="Notedebasdepage"/>
              <w:keepNext/>
              <w:keepLines/>
              <w:spacing w:before="20" w:after="20"/>
              <w:jc w:val="both"/>
              <w:rPr>
                <w:rFonts w:ascii="Ebrima" w:hAnsi="Ebrima" w:cs="Calibri"/>
                <w:b/>
                <w:color w:val="0070C0"/>
                <w:sz w:val="16"/>
                <w:szCs w:val="16"/>
              </w:rPr>
            </w:pPr>
            <w:r w:rsidRPr="00094E86">
              <w:rPr>
                <w:rFonts w:ascii="Ebrima" w:hAnsi="Ebrima" w:cs="Calibri"/>
                <w:b/>
                <w:color w:val="0070C0"/>
                <w:sz w:val="16"/>
                <w:szCs w:val="16"/>
              </w:rPr>
              <w:t xml:space="preserve">2° </w:t>
            </w:r>
          </w:p>
          <w:p w14:paraId="54625577" w14:textId="77777777" w:rsidR="000F2BBB" w:rsidRPr="00094E86" w:rsidRDefault="000F2BBB" w:rsidP="007F343A">
            <w:pPr>
              <w:pStyle w:val="Notedebasdepage"/>
              <w:keepNext/>
              <w:keepLines/>
              <w:spacing w:before="20" w:after="20"/>
              <w:jc w:val="both"/>
              <w:rPr>
                <w:rFonts w:ascii="Ebrima" w:hAnsi="Ebrima" w:cs="Calibri"/>
                <w:b/>
                <w:color w:val="0070C0"/>
                <w:sz w:val="16"/>
                <w:szCs w:val="16"/>
              </w:rPr>
            </w:pPr>
            <w:r w:rsidRPr="00094E86">
              <w:rPr>
                <w:rFonts w:ascii="Ebrima" w:hAnsi="Ebrima" w:cs="Calibri"/>
                <w:b/>
                <w:color w:val="0070C0"/>
                <w:sz w:val="16"/>
                <w:szCs w:val="16"/>
              </w:rPr>
              <w:t xml:space="preserve">rivoluzione industriale </w:t>
            </w:r>
          </w:p>
        </w:tc>
        <w:tc>
          <w:tcPr>
            <w:tcW w:w="1134" w:type="dxa"/>
            <w:shd w:val="clear" w:color="auto" w:fill="FFFF00"/>
          </w:tcPr>
          <w:p w14:paraId="5B758CFF" w14:textId="77777777" w:rsidR="000F2BBB" w:rsidRPr="00094E86" w:rsidRDefault="000F2BBB" w:rsidP="006E6B28">
            <w:pPr>
              <w:pStyle w:val="Notedebasdepage"/>
              <w:keepNext/>
              <w:keepLines/>
              <w:spacing w:before="20" w:after="20"/>
              <w:rPr>
                <w:rFonts w:ascii="Ebrima" w:hAnsi="Ebrima"/>
                <w:sz w:val="16"/>
              </w:rPr>
            </w:pPr>
            <w:r w:rsidRPr="00094E86">
              <w:rPr>
                <w:rFonts w:ascii="Ebrima" w:hAnsi="Ebrima"/>
                <w:sz w:val="16"/>
              </w:rPr>
              <w:t>Circa dal 1870 al 1950</w:t>
            </w:r>
          </w:p>
        </w:tc>
        <w:tc>
          <w:tcPr>
            <w:tcW w:w="1701" w:type="dxa"/>
            <w:shd w:val="clear" w:color="auto" w:fill="FFFF00"/>
          </w:tcPr>
          <w:p w14:paraId="47AEF983" w14:textId="77777777" w:rsidR="000F2BBB" w:rsidRPr="00094E86" w:rsidRDefault="000F2BBB" w:rsidP="006E6B28">
            <w:pPr>
              <w:pStyle w:val="Notedebasdepage"/>
              <w:keepNext/>
              <w:keepLines/>
              <w:spacing w:before="20" w:after="20"/>
              <w:rPr>
                <w:rFonts w:ascii="Ebrima" w:hAnsi="Ebrima"/>
                <w:sz w:val="16"/>
              </w:rPr>
            </w:pPr>
            <w:r w:rsidRPr="00094E86">
              <w:rPr>
                <w:rFonts w:ascii="Ebrima" w:hAnsi="Ebrima"/>
                <w:sz w:val="16"/>
              </w:rPr>
              <w:t>Elettricità, petrolio, acciaio, chimica e motore a scoppio</w:t>
            </w:r>
          </w:p>
        </w:tc>
        <w:tc>
          <w:tcPr>
            <w:tcW w:w="3827" w:type="dxa"/>
            <w:shd w:val="clear" w:color="auto" w:fill="FFFF00"/>
          </w:tcPr>
          <w:p w14:paraId="1EA6FF7E" w14:textId="77777777" w:rsidR="000F2BBB" w:rsidRPr="00094E86" w:rsidRDefault="000F2BBB" w:rsidP="006E6B28">
            <w:pPr>
              <w:pStyle w:val="Notedebasdepage"/>
              <w:keepNext/>
              <w:keepLines/>
              <w:numPr>
                <w:ilvl w:val="0"/>
                <w:numId w:val="9"/>
              </w:numPr>
              <w:spacing w:before="20" w:after="20"/>
              <w:rPr>
                <w:rFonts w:ascii="Ebrima" w:hAnsi="Ebrima"/>
                <w:sz w:val="16"/>
              </w:rPr>
            </w:pPr>
            <w:r w:rsidRPr="00094E86">
              <w:rPr>
                <w:rFonts w:ascii="Ebrima" w:hAnsi="Ebrima"/>
                <w:sz w:val="16"/>
              </w:rPr>
              <w:t xml:space="preserve">Stretta integrazione tra scienza e tecnologia e fra tecnologia e produzione. Es. chimica (produzione di alluminio, acido solforico, soda, fibre artificiali, tecniche di conservazione degli alimenti) </w:t>
            </w:r>
          </w:p>
          <w:p w14:paraId="07A443A4" w14:textId="77777777" w:rsidR="000F2BBB" w:rsidRPr="00094E86" w:rsidRDefault="000F2BBB" w:rsidP="006E6B28">
            <w:pPr>
              <w:pStyle w:val="Notedebasdepage"/>
              <w:keepNext/>
              <w:keepLines/>
              <w:numPr>
                <w:ilvl w:val="0"/>
                <w:numId w:val="9"/>
              </w:numPr>
              <w:spacing w:before="20" w:after="20"/>
              <w:rPr>
                <w:rFonts w:ascii="Ebrima" w:hAnsi="Ebrima"/>
                <w:sz w:val="16"/>
              </w:rPr>
            </w:pPr>
            <w:r w:rsidRPr="00094E86">
              <w:rPr>
                <w:rFonts w:ascii="Ebrima" w:hAnsi="Ebrima"/>
                <w:sz w:val="16"/>
              </w:rPr>
              <w:t>grande sviluppo delle concentrazioni produt</w:t>
            </w:r>
            <w:r w:rsidR="00847DE4">
              <w:rPr>
                <w:rFonts w:ascii="Ebrima" w:hAnsi="Ebrima"/>
                <w:sz w:val="16"/>
              </w:rPr>
              <w:softHyphen/>
            </w:r>
            <w:r w:rsidRPr="00094E86">
              <w:rPr>
                <w:rFonts w:ascii="Ebrima" w:hAnsi="Ebrima"/>
                <w:sz w:val="16"/>
              </w:rPr>
              <w:t>tive e finanziarie (trust e cartelli)</w:t>
            </w:r>
          </w:p>
          <w:p w14:paraId="43C3AD44" w14:textId="77777777" w:rsidR="000F2BBB" w:rsidRPr="00094E86" w:rsidRDefault="000F2BBB" w:rsidP="006E6B28">
            <w:pPr>
              <w:pStyle w:val="Notedebasdepage"/>
              <w:keepNext/>
              <w:keepLines/>
              <w:numPr>
                <w:ilvl w:val="0"/>
                <w:numId w:val="9"/>
              </w:numPr>
              <w:spacing w:before="20" w:after="20"/>
              <w:rPr>
                <w:rFonts w:ascii="Ebrima" w:hAnsi="Ebrima"/>
                <w:sz w:val="16"/>
              </w:rPr>
            </w:pPr>
            <w:r w:rsidRPr="00094E86">
              <w:rPr>
                <w:rFonts w:ascii="Ebrima" w:hAnsi="Ebrima"/>
                <w:sz w:val="16"/>
              </w:rPr>
              <w:t>stretta compenetrazione tra banche e industrie</w:t>
            </w:r>
          </w:p>
          <w:p w14:paraId="44DAD681" w14:textId="77777777" w:rsidR="000F2BBB" w:rsidRPr="00094E86" w:rsidRDefault="000F2BBB" w:rsidP="006E6B28">
            <w:pPr>
              <w:pStyle w:val="Notedebasdepage"/>
              <w:keepNext/>
              <w:keepLines/>
              <w:numPr>
                <w:ilvl w:val="0"/>
                <w:numId w:val="9"/>
              </w:numPr>
              <w:spacing w:before="20" w:after="20"/>
              <w:rPr>
                <w:rFonts w:ascii="Ebrima" w:hAnsi="Ebrima"/>
                <w:sz w:val="16"/>
              </w:rPr>
            </w:pPr>
            <w:r w:rsidRPr="00094E86">
              <w:rPr>
                <w:rFonts w:ascii="Ebrima" w:hAnsi="Ebrima"/>
                <w:sz w:val="16"/>
              </w:rPr>
              <w:t>politica di appoggio alle industrie (protezionismo) e ricerca di nuovi mercati (imperialismo: 1870-1914)</w:t>
            </w:r>
          </w:p>
          <w:p w14:paraId="1A63F3AC" w14:textId="77777777" w:rsidR="001C41F8" w:rsidRDefault="000F2BBB" w:rsidP="006E6B28">
            <w:pPr>
              <w:pStyle w:val="Notedebasdepage"/>
              <w:keepNext/>
              <w:keepLines/>
              <w:numPr>
                <w:ilvl w:val="0"/>
                <w:numId w:val="9"/>
              </w:numPr>
              <w:spacing w:before="20" w:after="20"/>
              <w:rPr>
                <w:rFonts w:ascii="Ebrima" w:hAnsi="Ebrima"/>
                <w:sz w:val="16"/>
              </w:rPr>
            </w:pPr>
            <w:r w:rsidRPr="00094E86">
              <w:rPr>
                <w:rFonts w:ascii="Ebrima" w:hAnsi="Ebrima"/>
                <w:sz w:val="16"/>
              </w:rPr>
              <w:t xml:space="preserve">consumi di massa e produzione in serie </w:t>
            </w:r>
          </w:p>
          <w:p w14:paraId="0787DB0A" w14:textId="77777777" w:rsidR="000F2BBB" w:rsidRPr="00094E86" w:rsidRDefault="000F2BBB" w:rsidP="001C41F8">
            <w:pPr>
              <w:pStyle w:val="Notedebasdepage"/>
              <w:keepNext/>
              <w:keepLines/>
              <w:spacing w:before="20" w:after="20"/>
              <w:ind w:left="360"/>
              <w:rPr>
                <w:rFonts w:ascii="Ebrima" w:hAnsi="Ebrima"/>
                <w:sz w:val="16"/>
              </w:rPr>
            </w:pPr>
            <w:r w:rsidRPr="00094E86">
              <w:rPr>
                <w:rFonts w:ascii="Ebrima" w:hAnsi="Ebrima"/>
                <w:sz w:val="16"/>
              </w:rPr>
              <w:t>(</w:t>
            </w:r>
            <w:r w:rsidRPr="00094E86">
              <w:rPr>
                <w:rFonts w:ascii="Ebrima" w:hAnsi="Ebrima"/>
                <w:b/>
                <w:sz w:val="16"/>
              </w:rPr>
              <w:t>taylorismo</w:t>
            </w:r>
            <w:r w:rsidRPr="00094E86">
              <w:rPr>
                <w:rFonts w:ascii="Ebrima" w:hAnsi="Ebrima"/>
                <w:sz w:val="16"/>
              </w:rPr>
              <w:t xml:space="preserve"> e </w:t>
            </w:r>
            <w:r w:rsidRPr="00094E86">
              <w:rPr>
                <w:rFonts w:ascii="Ebrima" w:hAnsi="Ebrima"/>
                <w:b/>
                <w:sz w:val="16"/>
              </w:rPr>
              <w:t>fordismo</w:t>
            </w:r>
            <w:r w:rsidRPr="00094E86">
              <w:rPr>
                <w:rFonts w:ascii="Ebrima" w:hAnsi="Ebrima"/>
                <w:sz w:val="16"/>
              </w:rPr>
              <w:t>)</w:t>
            </w:r>
          </w:p>
        </w:tc>
        <w:tc>
          <w:tcPr>
            <w:tcW w:w="2551" w:type="dxa"/>
            <w:shd w:val="clear" w:color="auto" w:fill="FFFF00"/>
          </w:tcPr>
          <w:p w14:paraId="01EAC20A" w14:textId="77777777" w:rsidR="000F2BBB" w:rsidRPr="00094E86" w:rsidRDefault="000F2BBB" w:rsidP="007F343A">
            <w:pPr>
              <w:pStyle w:val="Notedebasdepage"/>
              <w:keepNext/>
              <w:keepLines/>
              <w:spacing w:before="20" w:after="20"/>
              <w:jc w:val="both"/>
              <w:rPr>
                <w:rFonts w:ascii="Ebrima" w:hAnsi="Ebrima"/>
                <w:sz w:val="16"/>
              </w:rPr>
            </w:pPr>
            <w:r w:rsidRPr="00094E86">
              <w:rPr>
                <w:rFonts w:ascii="Ebrima" w:hAnsi="Ebrima"/>
                <w:sz w:val="16"/>
              </w:rPr>
              <w:t>Germania</w:t>
            </w:r>
          </w:p>
          <w:p w14:paraId="26229DFA" w14:textId="77777777" w:rsidR="000F2BBB" w:rsidRPr="00094E86" w:rsidRDefault="000F2BBB" w:rsidP="007F343A">
            <w:pPr>
              <w:pStyle w:val="Notedebasdepage"/>
              <w:keepNext/>
              <w:keepLines/>
              <w:spacing w:before="20" w:after="20"/>
              <w:jc w:val="both"/>
              <w:rPr>
                <w:rFonts w:ascii="Ebrima" w:hAnsi="Ebrima"/>
                <w:sz w:val="16"/>
              </w:rPr>
            </w:pPr>
            <w:r w:rsidRPr="00094E86">
              <w:rPr>
                <w:rFonts w:ascii="Ebrima" w:hAnsi="Ebrima"/>
                <w:sz w:val="16"/>
              </w:rPr>
              <w:t>USA</w:t>
            </w:r>
          </w:p>
          <w:p w14:paraId="191336F9" w14:textId="77777777" w:rsidR="000F2BBB" w:rsidRPr="00094E86" w:rsidRDefault="000F2BBB" w:rsidP="007F343A">
            <w:pPr>
              <w:pStyle w:val="Notedebasdepage"/>
              <w:keepNext/>
              <w:keepLines/>
              <w:spacing w:before="20" w:after="20"/>
              <w:jc w:val="both"/>
              <w:rPr>
                <w:rFonts w:ascii="Ebrima" w:hAnsi="Ebrima"/>
                <w:sz w:val="16"/>
              </w:rPr>
            </w:pPr>
            <w:r w:rsidRPr="00094E86">
              <w:rPr>
                <w:rFonts w:ascii="Ebrima" w:hAnsi="Ebrima"/>
                <w:sz w:val="16"/>
              </w:rPr>
              <w:t>Giappone</w:t>
            </w:r>
          </w:p>
          <w:p w14:paraId="1130ACF3" w14:textId="77777777" w:rsidR="000F2BBB" w:rsidRPr="00094E86" w:rsidRDefault="000F2BBB" w:rsidP="007F343A">
            <w:pPr>
              <w:pStyle w:val="Notedebasdepage"/>
              <w:keepNext/>
              <w:keepLines/>
              <w:spacing w:before="20" w:after="20"/>
              <w:jc w:val="both"/>
              <w:rPr>
                <w:rFonts w:ascii="Ebrima" w:hAnsi="Ebrima"/>
                <w:sz w:val="16"/>
              </w:rPr>
            </w:pPr>
            <w:r w:rsidRPr="00094E86">
              <w:rPr>
                <w:rFonts w:ascii="Ebrima" w:hAnsi="Ebrima"/>
                <w:sz w:val="16"/>
              </w:rPr>
              <w:t>Russia</w:t>
            </w:r>
          </w:p>
          <w:p w14:paraId="1367AC7D" w14:textId="77777777" w:rsidR="000F2BBB" w:rsidRPr="00094E86" w:rsidRDefault="000F2BBB" w:rsidP="007F343A">
            <w:pPr>
              <w:pStyle w:val="Notedebasdepage"/>
              <w:keepNext/>
              <w:keepLines/>
              <w:spacing w:before="20" w:after="20"/>
              <w:jc w:val="both"/>
              <w:rPr>
                <w:rFonts w:ascii="Ebrima" w:hAnsi="Ebrima"/>
                <w:sz w:val="16"/>
              </w:rPr>
            </w:pPr>
            <w:r w:rsidRPr="00094E86">
              <w:rPr>
                <w:rFonts w:ascii="Ebrima" w:hAnsi="Ebrima"/>
                <w:sz w:val="16"/>
              </w:rPr>
              <w:t>Italia</w:t>
            </w:r>
          </w:p>
        </w:tc>
      </w:tr>
      <w:tr w:rsidR="000F2BBB" w:rsidRPr="00094E86" w14:paraId="14AFAEC5" w14:textId="77777777" w:rsidTr="006E6B28">
        <w:tc>
          <w:tcPr>
            <w:tcW w:w="1063" w:type="dxa"/>
          </w:tcPr>
          <w:p w14:paraId="3B722B13" w14:textId="77777777" w:rsidR="001C41F8" w:rsidRDefault="000F2BBB" w:rsidP="007F343A">
            <w:pPr>
              <w:pStyle w:val="Notedebasdepage"/>
              <w:keepNext/>
              <w:keepLines/>
              <w:spacing w:before="20" w:after="20"/>
              <w:jc w:val="both"/>
              <w:rPr>
                <w:rFonts w:ascii="Ebrima" w:hAnsi="Ebrima" w:cs="Calibri"/>
                <w:b/>
                <w:color w:val="0070C0"/>
                <w:sz w:val="16"/>
                <w:szCs w:val="16"/>
              </w:rPr>
            </w:pPr>
            <w:r w:rsidRPr="00094E86">
              <w:rPr>
                <w:rFonts w:ascii="Ebrima" w:hAnsi="Ebrima" w:cs="Calibri"/>
                <w:b/>
                <w:color w:val="0070C0"/>
                <w:sz w:val="16"/>
                <w:szCs w:val="16"/>
              </w:rPr>
              <w:t xml:space="preserve">3° </w:t>
            </w:r>
          </w:p>
          <w:p w14:paraId="25EB5710" w14:textId="77777777" w:rsidR="000F2BBB" w:rsidRPr="00094E86" w:rsidRDefault="000F2BBB" w:rsidP="007F343A">
            <w:pPr>
              <w:pStyle w:val="Notedebasdepage"/>
              <w:keepNext/>
              <w:keepLines/>
              <w:spacing w:before="20" w:after="20"/>
              <w:jc w:val="both"/>
              <w:rPr>
                <w:rFonts w:ascii="Ebrima" w:hAnsi="Ebrima" w:cs="Calibri"/>
                <w:b/>
                <w:color w:val="0070C0"/>
                <w:sz w:val="16"/>
                <w:szCs w:val="16"/>
              </w:rPr>
            </w:pPr>
            <w:r w:rsidRPr="00094E86">
              <w:rPr>
                <w:rFonts w:ascii="Ebrima" w:hAnsi="Ebrima" w:cs="Calibri"/>
                <w:b/>
                <w:color w:val="0070C0"/>
                <w:sz w:val="16"/>
                <w:szCs w:val="16"/>
              </w:rPr>
              <w:t xml:space="preserve">rivoluzione industriale </w:t>
            </w:r>
          </w:p>
        </w:tc>
        <w:tc>
          <w:tcPr>
            <w:tcW w:w="1134" w:type="dxa"/>
          </w:tcPr>
          <w:p w14:paraId="5077CE83" w14:textId="77777777" w:rsidR="000F2BBB" w:rsidRPr="00094E86" w:rsidRDefault="000F2BBB" w:rsidP="006E6B28">
            <w:pPr>
              <w:pStyle w:val="Notedebasdepage"/>
              <w:keepNext/>
              <w:keepLines/>
              <w:spacing w:before="20" w:after="20"/>
              <w:rPr>
                <w:rFonts w:ascii="Ebrima" w:hAnsi="Ebrima"/>
                <w:sz w:val="16"/>
              </w:rPr>
            </w:pPr>
            <w:r w:rsidRPr="00094E86">
              <w:rPr>
                <w:rFonts w:ascii="Ebrima" w:hAnsi="Ebrima"/>
                <w:sz w:val="16"/>
              </w:rPr>
              <w:t>Dal 1950 a oggi</w:t>
            </w:r>
          </w:p>
        </w:tc>
        <w:tc>
          <w:tcPr>
            <w:tcW w:w="1701" w:type="dxa"/>
          </w:tcPr>
          <w:p w14:paraId="1F3A5F4B" w14:textId="77777777" w:rsidR="000F2BBB" w:rsidRPr="00094E86" w:rsidRDefault="000F2BBB" w:rsidP="00094E86">
            <w:pPr>
              <w:pStyle w:val="Notedebasdepage"/>
              <w:keepNext/>
              <w:keepLines/>
              <w:spacing w:before="20" w:after="20"/>
              <w:rPr>
                <w:rFonts w:ascii="Ebrima" w:hAnsi="Ebrima"/>
                <w:sz w:val="16"/>
              </w:rPr>
            </w:pPr>
            <w:r w:rsidRPr="00094E86">
              <w:rPr>
                <w:rFonts w:ascii="Ebrima" w:hAnsi="Ebrima"/>
                <w:sz w:val="16"/>
              </w:rPr>
              <w:t>Energia atomica, astronautica ed informatica</w:t>
            </w:r>
          </w:p>
        </w:tc>
        <w:tc>
          <w:tcPr>
            <w:tcW w:w="3827" w:type="dxa"/>
          </w:tcPr>
          <w:p w14:paraId="1D6682B6" w14:textId="77777777" w:rsidR="000F2BBB" w:rsidRPr="00094E86" w:rsidRDefault="000F2BBB" w:rsidP="00886EAB">
            <w:pPr>
              <w:pStyle w:val="Notedebasdepage"/>
              <w:keepNext/>
              <w:keepLines/>
              <w:spacing w:before="20" w:after="20"/>
              <w:rPr>
                <w:rFonts w:ascii="Ebrima" w:hAnsi="Ebrima"/>
                <w:sz w:val="16"/>
              </w:rPr>
            </w:pPr>
            <w:r w:rsidRPr="00094E86">
              <w:rPr>
                <w:rFonts w:ascii="Ebrima" w:hAnsi="Ebrima"/>
                <w:sz w:val="16"/>
              </w:rPr>
              <w:t xml:space="preserve">Superamento del taylorismo (produzione standardizzata e consumo di massa) con il </w:t>
            </w:r>
            <w:r w:rsidRPr="00094E86">
              <w:rPr>
                <w:rFonts w:ascii="Ebrima" w:hAnsi="Ebrima"/>
                <w:b/>
                <w:sz w:val="16"/>
              </w:rPr>
              <w:t>toyotismo</w:t>
            </w:r>
            <w:r w:rsidRPr="00094E86">
              <w:rPr>
                <w:rFonts w:ascii="Ebrima" w:hAnsi="Ebrima"/>
                <w:sz w:val="16"/>
              </w:rPr>
              <w:t xml:space="preserve"> (anni ’80): </w:t>
            </w:r>
            <w:r w:rsidRPr="00094E86">
              <w:rPr>
                <w:rFonts w:ascii="Ebrima" w:hAnsi="Ebrima"/>
                <w:i/>
                <w:sz w:val="16"/>
              </w:rPr>
              <w:t xml:space="preserve">“zero stock-just in time production” </w:t>
            </w:r>
            <w:r w:rsidRPr="00094E86">
              <w:rPr>
                <w:rFonts w:ascii="Ebrima" w:hAnsi="Ebrima"/>
                <w:sz w:val="16"/>
              </w:rPr>
              <w:t xml:space="preserve">(niente scorte e </w:t>
            </w:r>
            <w:r w:rsidR="002901CF">
              <w:rPr>
                <w:rFonts w:ascii="Ebrima" w:hAnsi="Ebrima"/>
                <w:sz w:val="16"/>
              </w:rPr>
              <w:t>produzione al momento</w:t>
            </w:r>
            <w:r w:rsidR="00886EAB">
              <w:rPr>
                <w:rFonts w:ascii="Ebrima" w:hAnsi="Ebrima"/>
                <w:sz w:val="16"/>
              </w:rPr>
              <w:t xml:space="preserve"> della domanda</w:t>
            </w:r>
            <w:r w:rsidR="002901CF">
              <w:rPr>
                <w:rFonts w:ascii="Ebrima" w:hAnsi="Ebrima"/>
                <w:sz w:val="16"/>
              </w:rPr>
              <w:t xml:space="preserve">; produzione </w:t>
            </w:r>
            <w:r w:rsidRPr="00094E86">
              <w:rPr>
                <w:rFonts w:ascii="Ebrima" w:hAnsi="Ebrima"/>
                <w:sz w:val="16"/>
              </w:rPr>
              <w:t>snella)</w:t>
            </w:r>
          </w:p>
        </w:tc>
        <w:tc>
          <w:tcPr>
            <w:tcW w:w="2551" w:type="dxa"/>
          </w:tcPr>
          <w:p w14:paraId="00B13805" w14:textId="77777777" w:rsidR="000F2BBB" w:rsidRPr="00094E86" w:rsidRDefault="000F2BBB" w:rsidP="007F343A">
            <w:pPr>
              <w:pStyle w:val="Notedebasdepage"/>
              <w:keepNext/>
              <w:keepLines/>
              <w:spacing w:before="20" w:after="20"/>
              <w:jc w:val="both"/>
              <w:rPr>
                <w:rFonts w:ascii="Ebrima" w:hAnsi="Ebrima"/>
                <w:sz w:val="16"/>
              </w:rPr>
            </w:pPr>
            <w:r w:rsidRPr="00094E86">
              <w:rPr>
                <w:rFonts w:ascii="Ebrima" w:hAnsi="Ebrima"/>
                <w:sz w:val="16"/>
              </w:rPr>
              <w:t>Cina</w:t>
            </w:r>
          </w:p>
          <w:p w14:paraId="29BEB843" w14:textId="77777777" w:rsidR="000F2BBB" w:rsidRPr="00094E86" w:rsidRDefault="000F2BBB" w:rsidP="007F343A">
            <w:pPr>
              <w:pStyle w:val="Notedebasdepage"/>
              <w:keepNext/>
              <w:keepLines/>
              <w:spacing w:before="20" w:after="20"/>
              <w:jc w:val="both"/>
              <w:rPr>
                <w:rFonts w:ascii="Ebrima" w:hAnsi="Ebrima"/>
                <w:sz w:val="16"/>
              </w:rPr>
            </w:pPr>
            <w:r w:rsidRPr="00094E86">
              <w:rPr>
                <w:rFonts w:ascii="Ebrima" w:hAnsi="Ebrima"/>
                <w:sz w:val="16"/>
              </w:rPr>
              <w:t>India</w:t>
            </w:r>
          </w:p>
        </w:tc>
      </w:tr>
    </w:tbl>
    <w:p w14:paraId="32D08509" w14:textId="50F662E3" w:rsidR="00097E01" w:rsidRDefault="00097E01" w:rsidP="007F343A">
      <w:pPr>
        <w:pStyle w:val="Notedebasdepage"/>
        <w:keepNext/>
        <w:keepLines/>
        <w:spacing w:before="20" w:after="20"/>
        <w:ind w:left="708"/>
        <w:jc w:val="both"/>
      </w:pPr>
    </w:p>
    <w:p w14:paraId="173C7FCD" w14:textId="77777777" w:rsidR="00097E01" w:rsidRDefault="00097E01">
      <w:r>
        <w:br w:type="page"/>
      </w:r>
    </w:p>
    <w:p w14:paraId="7A4555B8" w14:textId="77777777" w:rsidR="000F2BBB" w:rsidRDefault="000F2BBB" w:rsidP="007F343A">
      <w:pPr>
        <w:pStyle w:val="Notedebasdepage"/>
        <w:keepNext/>
        <w:keepLines/>
        <w:spacing w:before="20" w:after="20"/>
        <w:ind w:left="708"/>
        <w:jc w:val="both"/>
      </w:pPr>
    </w:p>
    <w:p w14:paraId="048C74B7" w14:textId="77777777" w:rsidR="004958D3" w:rsidRPr="00AF0F51" w:rsidRDefault="004958D3" w:rsidP="007F343A">
      <w:pPr>
        <w:pStyle w:val="Notedebasdepage"/>
        <w:keepNext/>
        <w:keepLines/>
        <w:spacing w:before="20" w:after="20"/>
        <w:ind w:left="708"/>
        <w:jc w:val="both"/>
        <w:rPr>
          <w:rFonts w:ascii="Arial" w:hAnsi="Arial"/>
          <w:color w:val="002060"/>
          <w:sz w:val="16"/>
        </w:rPr>
      </w:pPr>
      <w:r w:rsidRPr="00AF0F51">
        <w:rPr>
          <w:rFonts w:ascii="Arial" w:hAnsi="Arial"/>
          <w:color w:val="002060"/>
          <w:sz w:val="16"/>
        </w:rPr>
        <w:t>-----------------------------------------------------------------------------------------------------------------------------------------------------------------------</w:t>
      </w:r>
    </w:p>
    <w:p w14:paraId="1B66426C" w14:textId="77777777" w:rsidR="004958D3" w:rsidRPr="00AF0F51" w:rsidRDefault="003055B8" w:rsidP="00097E01">
      <w:pPr>
        <w:pStyle w:val="Notedebasdepage"/>
        <w:keepNext/>
        <w:keepLines/>
        <w:spacing w:before="20" w:after="20" w:line="360" w:lineRule="auto"/>
        <w:ind w:left="708"/>
        <w:jc w:val="both"/>
        <w:rPr>
          <w:rFonts w:ascii="Arial" w:hAnsi="Arial"/>
          <w:b/>
          <w:color w:val="002060"/>
          <w:sz w:val="24"/>
          <w:u w:val="single"/>
        </w:rPr>
      </w:pPr>
      <w:r w:rsidRPr="00AF0F51">
        <w:rPr>
          <w:rFonts w:ascii="Arial" w:hAnsi="Arial"/>
          <w:color w:val="002060"/>
          <w:sz w:val="16"/>
          <w:szCs w:val="16"/>
          <w:u w:val="single"/>
        </w:rPr>
        <w:t>SCHEMA RIASSUNTIVO</w:t>
      </w:r>
      <w:r w:rsidRPr="00AF0F51">
        <w:rPr>
          <w:rFonts w:ascii="Arial" w:hAnsi="Arial"/>
          <w:color w:val="002060"/>
          <w:sz w:val="24"/>
          <w:u w:val="single"/>
        </w:rPr>
        <w:t xml:space="preserve"> –</w:t>
      </w:r>
      <w:r w:rsidR="004958D3" w:rsidRPr="00AF0F51">
        <w:rPr>
          <w:rFonts w:ascii="Arial" w:hAnsi="Arial"/>
          <w:color w:val="002060"/>
          <w:sz w:val="24"/>
          <w:u w:val="single"/>
        </w:rPr>
        <w:t xml:space="preserve"> </w:t>
      </w:r>
      <w:r w:rsidR="004958D3" w:rsidRPr="00AF0F51">
        <w:rPr>
          <w:rFonts w:ascii="Arial" w:hAnsi="Arial"/>
          <w:b/>
          <w:color w:val="002060"/>
          <w:sz w:val="24"/>
          <w:u w:val="single"/>
        </w:rPr>
        <w:t xml:space="preserve">La </w:t>
      </w:r>
      <w:proofErr w:type="gramStart"/>
      <w:r w:rsidR="004958D3" w:rsidRPr="00AF0F51">
        <w:rPr>
          <w:rFonts w:ascii="Arial" w:hAnsi="Arial"/>
          <w:b/>
          <w:color w:val="002060"/>
          <w:sz w:val="24"/>
          <w:u w:val="single"/>
        </w:rPr>
        <w:t>seconda  rivoluzione</w:t>
      </w:r>
      <w:proofErr w:type="gramEnd"/>
      <w:r w:rsidR="004958D3" w:rsidRPr="00AF0F51">
        <w:rPr>
          <w:rFonts w:ascii="Arial" w:hAnsi="Arial"/>
          <w:b/>
          <w:color w:val="002060"/>
          <w:sz w:val="24"/>
          <w:u w:val="single"/>
        </w:rPr>
        <w:t xml:space="preserve"> industriale</w:t>
      </w:r>
      <w:r w:rsidR="004471D8" w:rsidRPr="00AF0F51">
        <w:rPr>
          <w:rFonts w:ascii="Arial" w:hAnsi="Arial"/>
          <w:b/>
          <w:color w:val="002060"/>
          <w:sz w:val="24"/>
          <w:u w:val="single"/>
        </w:rPr>
        <w:t xml:space="preserve"> (1870-1950)</w:t>
      </w:r>
    </w:p>
    <w:p w14:paraId="3D0EF254" w14:textId="77777777" w:rsidR="004958D3" w:rsidRPr="00AF0F51" w:rsidRDefault="004958D3" w:rsidP="00097E01">
      <w:pPr>
        <w:pStyle w:val="Notedebasdepage"/>
        <w:keepNext/>
        <w:keepLines/>
        <w:spacing w:before="20" w:after="20" w:line="360" w:lineRule="auto"/>
        <w:ind w:left="708"/>
        <w:jc w:val="both"/>
        <w:rPr>
          <w:rFonts w:ascii="Arial" w:hAnsi="Arial"/>
          <w:b/>
          <w:color w:val="002060"/>
          <w:sz w:val="16"/>
        </w:rPr>
      </w:pPr>
    </w:p>
    <w:p w14:paraId="01734E7C" w14:textId="77777777" w:rsidR="004958D3" w:rsidRPr="00AF0F51" w:rsidRDefault="004958D3" w:rsidP="00097E01">
      <w:pPr>
        <w:keepNext/>
        <w:keepLines/>
        <w:numPr>
          <w:ilvl w:val="0"/>
          <w:numId w:val="4"/>
        </w:numPr>
        <w:tabs>
          <w:tab w:val="num" w:pos="1775"/>
          <w:tab w:val="num" w:pos="4608"/>
        </w:tabs>
        <w:spacing w:before="20" w:after="20" w:line="360" w:lineRule="auto"/>
        <w:jc w:val="both"/>
        <w:rPr>
          <w:rFonts w:ascii="Arial" w:hAnsi="Arial"/>
          <w:color w:val="002060"/>
          <w:sz w:val="16"/>
        </w:rPr>
      </w:pPr>
      <w:r w:rsidRPr="00AF0F51">
        <w:rPr>
          <w:rFonts w:ascii="Arial" w:hAnsi="Arial"/>
          <w:color w:val="002060"/>
          <w:sz w:val="16"/>
        </w:rPr>
        <w:t xml:space="preserve">L’ultimo trentennio dell’Ottocento vide una profonda trasformazione economica, che gli storici chiamano </w:t>
      </w:r>
      <w:r w:rsidRPr="00AF0F51">
        <w:rPr>
          <w:rFonts w:ascii="Arial" w:hAnsi="Arial"/>
          <w:color w:val="FF0000"/>
          <w:sz w:val="16"/>
          <w:u w:val="single"/>
        </w:rPr>
        <w:t>seconda rivoluzione industriale</w:t>
      </w:r>
      <w:r w:rsidRPr="00AF0F51">
        <w:rPr>
          <w:rFonts w:ascii="Arial" w:hAnsi="Arial"/>
          <w:color w:val="002060"/>
          <w:sz w:val="16"/>
        </w:rPr>
        <w:t>.</w:t>
      </w:r>
    </w:p>
    <w:p w14:paraId="3F968B44" w14:textId="77777777" w:rsidR="004958D3" w:rsidRPr="00AF0F51" w:rsidRDefault="004958D3" w:rsidP="00097E01">
      <w:pPr>
        <w:keepNext/>
        <w:keepLines/>
        <w:tabs>
          <w:tab w:val="num" w:pos="1775"/>
          <w:tab w:val="num" w:pos="4608"/>
        </w:tabs>
        <w:spacing w:before="20" w:after="20" w:line="360" w:lineRule="auto"/>
        <w:ind w:left="1068"/>
        <w:jc w:val="both"/>
        <w:rPr>
          <w:rFonts w:ascii="Arial" w:hAnsi="Arial"/>
          <w:color w:val="002060"/>
          <w:sz w:val="16"/>
        </w:rPr>
      </w:pPr>
      <w:r w:rsidRPr="00AF0F51">
        <w:rPr>
          <w:rFonts w:ascii="Arial" w:hAnsi="Arial"/>
          <w:color w:val="002060"/>
          <w:sz w:val="16"/>
        </w:rPr>
        <w:t xml:space="preserve">Questa fase della rivoluzione (vd. tabella) è caratterizzata </w:t>
      </w:r>
      <w:r w:rsidR="00591823" w:rsidRPr="00AF0F51">
        <w:rPr>
          <w:rFonts w:ascii="Arial" w:hAnsi="Arial"/>
          <w:color w:val="002060"/>
          <w:sz w:val="16"/>
        </w:rPr>
        <w:t xml:space="preserve"> </w:t>
      </w:r>
    </w:p>
    <w:p w14:paraId="0D698D98" w14:textId="77777777" w:rsidR="004958D3" w:rsidRPr="00AF0F51" w:rsidRDefault="004958D3" w:rsidP="00097E01">
      <w:pPr>
        <w:keepNext/>
        <w:keepLines/>
        <w:numPr>
          <w:ilvl w:val="0"/>
          <w:numId w:val="7"/>
        </w:numPr>
        <w:tabs>
          <w:tab w:val="clear" w:pos="5316"/>
          <w:tab w:val="num" w:pos="2136"/>
        </w:tabs>
        <w:spacing w:before="20" w:after="20" w:line="360" w:lineRule="auto"/>
        <w:ind w:left="2136"/>
        <w:jc w:val="both"/>
        <w:rPr>
          <w:rFonts w:ascii="Arial" w:hAnsi="Arial"/>
          <w:color w:val="002060"/>
          <w:sz w:val="16"/>
        </w:rPr>
      </w:pPr>
      <w:r w:rsidRPr="00AF0F51">
        <w:rPr>
          <w:rFonts w:ascii="Arial" w:hAnsi="Arial"/>
          <w:color w:val="002060"/>
          <w:sz w:val="16"/>
        </w:rPr>
        <w:t xml:space="preserve">dall’uso di nuove fonti energetiche, </w:t>
      </w:r>
    </w:p>
    <w:p w14:paraId="2569AFA6" w14:textId="77777777" w:rsidR="004958D3" w:rsidRPr="00AF0F51" w:rsidRDefault="004958D3" w:rsidP="00097E01">
      <w:pPr>
        <w:keepNext/>
        <w:keepLines/>
        <w:numPr>
          <w:ilvl w:val="0"/>
          <w:numId w:val="7"/>
        </w:numPr>
        <w:tabs>
          <w:tab w:val="clear" w:pos="5316"/>
          <w:tab w:val="num" w:pos="2136"/>
        </w:tabs>
        <w:spacing w:before="20" w:after="20" w:line="360" w:lineRule="auto"/>
        <w:ind w:left="2136"/>
        <w:jc w:val="both"/>
        <w:rPr>
          <w:rFonts w:ascii="Arial" w:hAnsi="Arial"/>
          <w:color w:val="002060"/>
          <w:sz w:val="16"/>
        </w:rPr>
      </w:pPr>
      <w:r w:rsidRPr="00AF0F51">
        <w:rPr>
          <w:rFonts w:ascii="Arial" w:hAnsi="Arial"/>
          <w:color w:val="002060"/>
          <w:sz w:val="16"/>
        </w:rPr>
        <w:t xml:space="preserve">dalla stretta integrazione tra scienza e produzione, </w:t>
      </w:r>
    </w:p>
    <w:p w14:paraId="62844C51" w14:textId="77777777" w:rsidR="004958D3" w:rsidRPr="00AF0F51" w:rsidRDefault="004958D3" w:rsidP="00097E01">
      <w:pPr>
        <w:keepNext/>
        <w:keepLines/>
        <w:numPr>
          <w:ilvl w:val="0"/>
          <w:numId w:val="7"/>
        </w:numPr>
        <w:tabs>
          <w:tab w:val="clear" w:pos="5316"/>
          <w:tab w:val="num" w:pos="2136"/>
        </w:tabs>
        <w:spacing w:before="20" w:after="20" w:line="360" w:lineRule="auto"/>
        <w:ind w:left="2136"/>
        <w:jc w:val="both"/>
        <w:rPr>
          <w:rFonts w:ascii="Arial" w:hAnsi="Arial"/>
          <w:color w:val="002060"/>
          <w:sz w:val="16"/>
        </w:rPr>
      </w:pPr>
      <w:r w:rsidRPr="00AF0F51">
        <w:rPr>
          <w:rFonts w:ascii="Arial" w:hAnsi="Arial"/>
          <w:color w:val="002060"/>
          <w:sz w:val="16"/>
        </w:rPr>
        <w:t xml:space="preserve">dall’aumento del volume d’affari e dall’ingrandimento del mercato a livello internazionale, cosa che induce </w:t>
      </w:r>
      <w:proofErr w:type="gramStart"/>
      <w:r w:rsidRPr="00AF0F51">
        <w:rPr>
          <w:rFonts w:ascii="Arial" w:hAnsi="Arial"/>
          <w:color w:val="002060"/>
          <w:sz w:val="16"/>
        </w:rPr>
        <w:t>alla  concentrazione</w:t>
      </w:r>
      <w:proofErr w:type="gramEnd"/>
      <w:r w:rsidRPr="00AF0F51">
        <w:rPr>
          <w:rFonts w:ascii="Arial" w:hAnsi="Arial"/>
          <w:color w:val="002060"/>
          <w:sz w:val="16"/>
        </w:rPr>
        <w:t xml:space="preserve"> della produzione (trust, cartelli) per riuscire a trovarvi un posto</w:t>
      </w:r>
    </w:p>
    <w:p w14:paraId="0870B78A" w14:textId="77777777" w:rsidR="004958D3" w:rsidRPr="00AF0F51" w:rsidRDefault="004958D3" w:rsidP="00097E01">
      <w:pPr>
        <w:keepNext/>
        <w:keepLines/>
        <w:numPr>
          <w:ilvl w:val="0"/>
          <w:numId w:val="7"/>
        </w:numPr>
        <w:tabs>
          <w:tab w:val="clear" w:pos="5316"/>
          <w:tab w:val="num" w:pos="2136"/>
        </w:tabs>
        <w:spacing w:before="20" w:after="20" w:line="360" w:lineRule="auto"/>
        <w:ind w:left="2136"/>
        <w:jc w:val="both"/>
        <w:rPr>
          <w:rFonts w:ascii="Arial" w:hAnsi="Arial"/>
          <w:color w:val="002060"/>
          <w:sz w:val="16"/>
        </w:rPr>
      </w:pPr>
      <w:r w:rsidRPr="00AF0F51">
        <w:rPr>
          <w:rFonts w:ascii="Arial" w:hAnsi="Arial"/>
          <w:color w:val="002060"/>
          <w:sz w:val="16"/>
        </w:rPr>
        <w:t>dalla stretta relazione tra banche-politica-affari</w:t>
      </w:r>
    </w:p>
    <w:p w14:paraId="673DE320" w14:textId="77777777" w:rsidR="004958D3" w:rsidRPr="00AF0F51" w:rsidRDefault="004958D3" w:rsidP="00097E01">
      <w:pPr>
        <w:keepNext/>
        <w:keepLines/>
        <w:numPr>
          <w:ilvl w:val="0"/>
          <w:numId w:val="7"/>
        </w:numPr>
        <w:tabs>
          <w:tab w:val="clear" w:pos="5316"/>
          <w:tab w:val="num" w:pos="2136"/>
        </w:tabs>
        <w:spacing w:before="20" w:after="20" w:line="360" w:lineRule="auto"/>
        <w:ind w:left="2136"/>
        <w:jc w:val="both"/>
        <w:rPr>
          <w:rFonts w:ascii="Arial" w:hAnsi="Arial"/>
          <w:color w:val="002060"/>
          <w:sz w:val="16"/>
        </w:rPr>
      </w:pPr>
      <w:r w:rsidRPr="00AF0F51">
        <w:rPr>
          <w:rFonts w:ascii="Arial" w:hAnsi="Arial"/>
          <w:color w:val="002060"/>
          <w:sz w:val="16"/>
        </w:rPr>
        <w:t>dal coinvolgimento nello sviluppo industriale di nuovi paesi</w:t>
      </w:r>
    </w:p>
    <w:p w14:paraId="4C3F3318" w14:textId="77777777" w:rsidR="004958D3" w:rsidRPr="00AF0F51" w:rsidRDefault="004958D3" w:rsidP="00097E01">
      <w:pPr>
        <w:keepNext/>
        <w:keepLines/>
        <w:numPr>
          <w:ilvl w:val="0"/>
          <w:numId w:val="7"/>
        </w:numPr>
        <w:tabs>
          <w:tab w:val="clear" w:pos="5316"/>
          <w:tab w:val="num" w:pos="2136"/>
        </w:tabs>
        <w:spacing w:before="20" w:after="20" w:line="360" w:lineRule="auto"/>
        <w:ind w:left="2136"/>
        <w:jc w:val="both"/>
        <w:rPr>
          <w:rFonts w:ascii="Arial" w:hAnsi="Arial"/>
          <w:color w:val="002060"/>
          <w:sz w:val="16"/>
        </w:rPr>
      </w:pPr>
      <w:r w:rsidRPr="00AF0F51">
        <w:rPr>
          <w:rFonts w:ascii="Arial" w:hAnsi="Arial"/>
          <w:color w:val="002060"/>
          <w:sz w:val="16"/>
        </w:rPr>
        <w:t>dall’allargamento dei consumi di massa e dalla produzione in serie (Taylorismo e Fordismo)</w:t>
      </w:r>
    </w:p>
    <w:p w14:paraId="2F97EBD9" w14:textId="77777777" w:rsidR="004958D3" w:rsidRPr="00AF0F51" w:rsidRDefault="004958D3" w:rsidP="00097E01">
      <w:pPr>
        <w:keepNext/>
        <w:keepLines/>
        <w:tabs>
          <w:tab w:val="num" w:pos="1775"/>
          <w:tab w:val="num" w:pos="4608"/>
        </w:tabs>
        <w:spacing w:before="20" w:after="20" w:line="360" w:lineRule="auto"/>
        <w:jc w:val="both"/>
        <w:rPr>
          <w:rFonts w:ascii="Arial" w:hAnsi="Arial"/>
          <w:color w:val="002060"/>
          <w:sz w:val="16"/>
        </w:rPr>
      </w:pPr>
    </w:p>
    <w:p w14:paraId="723FAC49" w14:textId="77777777" w:rsidR="004958D3" w:rsidRPr="00AF0F51" w:rsidRDefault="004958D3" w:rsidP="00097E01">
      <w:pPr>
        <w:keepNext/>
        <w:keepLines/>
        <w:numPr>
          <w:ilvl w:val="0"/>
          <w:numId w:val="4"/>
        </w:numPr>
        <w:tabs>
          <w:tab w:val="num" w:pos="1775"/>
          <w:tab w:val="num" w:pos="4608"/>
        </w:tabs>
        <w:spacing w:before="20" w:after="20" w:line="360" w:lineRule="auto"/>
        <w:jc w:val="both"/>
        <w:rPr>
          <w:rFonts w:ascii="Arial" w:hAnsi="Arial"/>
          <w:color w:val="002060"/>
          <w:sz w:val="16"/>
        </w:rPr>
      </w:pPr>
      <w:r w:rsidRPr="00AF0F51">
        <w:rPr>
          <w:rFonts w:ascii="Arial" w:hAnsi="Arial"/>
          <w:color w:val="002060"/>
          <w:sz w:val="16"/>
        </w:rPr>
        <w:t>A questa fase di sviluppo industriale non corrisponde in Europa un pari sviluppo dell’</w:t>
      </w:r>
      <w:r w:rsidRPr="00AF0F51">
        <w:rPr>
          <w:rFonts w:ascii="Arial" w:hAnsi="Arial"/>
          <w:color w:val="002060"/>
          <w:sz w:val="16"/>
          <w:u w:val="single"/>
        </w:rPr>
        <w:t>agricoltura</w:t>
      </w:r>
      <w:r w:rsidR="007704E2" w:rsidRPr="00AF0F51">
        <w:rPr>
          <w:rFonts w:ascii="Arial" w:hAnsi="Arial"/>
          <w:color w:val="002060"/>
          <w:sz w:val="16"/>
        </w:rPr>
        <w:t xml:space="preserve">: </w:t>
      </w:r>
      <w:r w:rsidRPr="00AF0F51">
        <w:rPr>
          <w:rFonts w:ascii="Arial" w:hAnsi="Arial"/>
          <w:color w:val="002060"/>
          <w:sz w:val="16"/>
        </w:rPr>
        <w:t xml:space="preserve">i progressi tecnici </w:t>
      </w:r>
      <w:r w:rsidR="007704E2" w:rsidRPr="00AF0F51">
        <w:rPr>
          <w:rFonts w:ascii="Arial" w:hAnsi="Arial"/>
          <w:color w:val="002060"/>
          <w:sz w:val="16"/>
        </w:rPr>
        <w:t xml:space="preserve">in questo settore </w:t>
      </w:r>
      <w:r w:rsidRPr="00AF0F51">
        <w:rPr>
          <w:rFonts w:ascii="Arial" w:hAnsi="Arial"/>
          <w:color w:val="002060"/>
          <w:sz w:val="16"/>
        </w:rPr>
        <w:t xml:space="preserve">rimasero limitati solo ad alcune aree europee. </w:t>
      </w:r>
    </w:p>
    <w:p w14:paraId="0FC15F2A" w14:textId="77777777" w:rsidR="004958D3" w:rsidRPr="00AF0F51" w:rsidRDefault="004958D3" w:rsidP="00097E01">
      <w:pPr>
        <w:pStyle w:val="Retraitcorpsdetexte2"/>
        <w:shd w:val="clear" w:color="auto" w:fill="auto"/>
        <w:spacing w:line="360" w:lineRule="auto"/>
        <w:rPr>
          <w:color w:val="002060"/>
        </w:rPr>
      </w:pPr>
      <w:r w:rsidRPr="00AF0F51">
        <w:rPr>
          <w:color w:val="002060"/>
        </w:rPr>
        <w:t xml:space="preserve">L’agricoltura europea subì inoltre la penetrazione di prodotti provenienti dall’America, nazione nella quale invece lo sviluppo agricolo fu più omogeneo. </w:t>
      </w:r>
    </w:p>
    <w:p w14:paraId="086C7E71" w14:textId="77777777" w:rsidR="004958D3" w:rsidRPr="00AF0F51" w:rsidRDefault="004958D3" w:rsidP="00097E01">
      <w:pPr>
        <w:keepNext/>
        <w:keepLines/>
        <w:tabs>
          <w:tab w:val="num" w:pos="4608"/>
        </w:tabs>
        <w:spacing w:before="20" w:after="20" w:line="360" w:lineRule="auto"/>
        <w:ind w:left="1068"/>
        <w:jc w:val="both"/>
        <w:rPr>
          <w:rFonts w:ascii="Arial" w:hAnsi="Arial"/>
          <w:color w:val="002060"/>
          <w:sz w:val="16"/>
        </w:rPr>
      </w:pPr>
      <w:r w:rsidRPr="00AF0F51">
        <w:rPr>
          <w:rFonts w:ascii="Arial" w:hAnsi="Arial"/>
          <w:color w:val="002060"/>
          <w:sz w:val="16"/>
        </w:rPr>
        <w:t>Ciò creò conflittualità nelle campagne d’Europa e aumentò l’emigrazione, soprattutto transoceanica, che conobbe un boom.</w:t>
      </w:r>
    </w:p>
    <w:p w14:paraId="453B60A9" w14:textId="77777777" w:rsidR="004958D3" w:rsidRPr="00AF0F51" w:rsidRDefault="004958D3" w:rsidP="00097E01">
      <w:pPr>
        <w:keepNext/>
        <w:keepLines/>
        <w:tabs>
          <w:tab w:val="num" w:pos="4608"/>
        </w:tabs>
        <w:spacing w:before="20" w:after="20" w:line="360" w:lineRule="auto"/>
        <w:ind w:left="1068"/>
        <w:jc w:val="both"/>
        <w:rPr>
          <w:rFonts w:ascii="Arial" w:hAnsi="Arial"/>
          <w:color w:val="002060"/>
          <w:sz w:val="16"/>
        </w:rPr>
      </w:pPr>
    </w:p>
    <w:p w14:paraId="11F8024C" w14:textId="77777777" w:rsidR="004958D3" w:rsidRPr="00AF0F51" w:rsidRDefault="004958D3" w:rsidP="00097E01">
      <w:pPr>
        <w:keepNext/>
        <w:keepLines/>
        <w:numPr>
          <w:ilvl w:val="0"/>
          <w:numId w:val="4"/>
        </w:numPr>
        <w:tabs>
          <w:tab w:val="num" w:pos="1775"/>
          <w:tab w:val="num" w:pos="4608"/>
        </w:tabs>
        <w:spacing w:before="20" w:after="20" w:line="360" w:lineRule="auto"/>
        <w:jc w:val="both"/>
        <w:rPr>
          <w:rFonts w:ascii="Arial" w:hAnsi="Arial"/>
          <w:color w:val="002060"/>
          <w:sz w:val="16"/>
        </w:rPr>
      </w:pPr>
      <w:r w:rsidRPr="00AF0F51">
        <w:rPr>
          <w:rFonts w:ascii="Arial" w:hAnsi="Arial"/>
          <w:color w:val="002060"/>
          <w:sz w:val="16"/>
        </w:rPr>
        <w:t xml:space="preserve">L’invenzione del motore a scoppio, l’uso dell’elettricità e le applicazioni della scienza nella produzione, determinarono un vero e proprio </w:t>
      </w:r>
      <w:r w:rsidRPr="00AF0F51">
        <w:rPr>
          <w:rFonts w:ascii="Arial" w:hAnsi="Arial"/>
          <w:color w:val="FF0000"/>
          <w:sz w:val="16"/>
          <w:u w:val="single"/>
        </w:rPr>
        <w:t>cambiamento nella vita quotidiana</w:t>
      </w:r>
      <w:r w:rsidRPr="00AF0F51">
        <w:rPr>
          <w:rFonts w:ascii="Arial" w:hAnsi="Arial"/>
          <w:color w:val="002060"/>
          <w:sz w:val="16"/>
        </w:rPr>
        <w:t>:</w:t>
      </w:r>
    </w:p>
    <w:p w14:paraId="727CDB59" w14:textId="77777777" w:rsidR="004958D3" w:rsidRPr="00AF0F51" w:rsidRDefault="004958D3" w:rsidP="00097E01">
      <w:pPr>
        <w:keepNext/>
        <w:keepLines/>
        <w:numPr>
          <w:ilvl w:val="0"/>
          <w:numId w:val="7"/>
        </w:numPr>
        <w:tabs>
          <w:tab w:val="clear" w:pos="5316"/>
          <w:tab w:val="num" w:pos="2136"/>
        </w:tabs>
        <w:spacing w:before="20" w:after="20" w:line="360" w:lineRule="auto"/>
        <w:ind w:left="2136"/>
        <w:jc w:val="both"/>
        <w:rPr>
          <w:rFonts w:ascii="Arial" w:hAnsi="Arial"/>
          <w:color w:val="002060"/>
          <w:sz w:val="16"/>
        </w:rPr>
      </w:pPr>
      <w:r w:rsidRPr="00AF0F51">
        <w:rPr>
          <w:rFonts w:ascii="Arial" w:hAnsi="Arial"/>
          <w:color w:val="002060"/>
          <w:sz w:val="16"/>
        </w:rPr>
        <w:t>introduzione dell’illuminazione elettrica (Edison, lampadina)</w:t>
      </w:r>
    </w:p>
    <w:p w14:paraId="3AF7D8F2" w14:textId="77777777" w:rsidR="004958D3" w:rsidRPr="00AF0F51" w:rsidRDefault="004958D3" w:rsidP="00097E01">
      <w:pPr>
        <w:keepNext/>
        <w:keepLines/>
        <w:numPr>
          <w:ilvl w:val="0"/>
          <w:numId w:val="7"/>
        </w:numPr>
        <w:tabs>
          <w:tab w:val="clear" w:pos="5316"/>
          <w:tab w:val="num" w:pos="2136"/>
        </w:tabs>
        <w:spacing w:before="20" w:after="20" w:line="360" w:lineRule="auto"/>
        <w:ind w:left="2136"/>
        <w:jc w:val="both"/>
        <w:rPr>
          <w:rFonts w:ascii="Arial" w:hAnsi="Arial"/>
          <w:color w:val="002060"/>
          <w:sz w:val="16"/>
        </w:rPr>
      </w:pPr>
      <w:r w:rsidRPr="00AF0F51">
        <w:rPr>
          <w:rFonts w:ascii="Arial" w:hAnsi="Arial"/>
          <w:color w:val="002060"/>
          <w:sz w:val="16"/>
        </w:rPr>
        <w:t>ingegneria civile (torre Eiffel)</w:t>
      </w:r>
    </w:p>
    <w:p w14:paraId="514AA03E" w14:textId="77777777" w:rsidR="004958D3" w:rsidRPr="00AF0F51" w:rsidRDefault="004958D3" w:rsidP="00097E01">
      <w:pPr>
        <w:keepNext/>
        <w:keepLines/>
        <w:numPr>
          <w:ilvl w:val="0"/>
          <w:numId w:val="7"/>
        </w:numPr>
        <w:tabs>
          <w:tab w:val="clear" w:pos="5316"/>
          <w:tab w:val="num" w:pos="2136"/>
        </w:tabs>
        <w:spacing w:before="20" w:after="20" w:line="360" w:lineRule="auto"/>
        <w:ind w:left="2136"/>
        <w:jc w:val="both"/>
        <w:rPr>
          <w:rFonts w:ascii="Arial" w:hAnsi="Arial"/>
          <w:color w:val="002060"/>
          <w:sz w:val="16"/>
        </w:rPr>
      </w:pPr>
      <w:r w:rsidRPr="00AF0F51">
        <w:rPr>
          <w:rFonts w:ascii="Arial" w:hAnsi="Arial"/>
          <w:color w:val="002060"/>
          <w:sz w:val="16"/>
        </w:rPr>
        <w:t>uso di prodotti chimici come la soda (come detergente e sbiancante, ma usata anche nella produzione del vetro e nella siderurgia)</w:t>
      </w:r>
    </w:p>
    <w:p w14:paraId="36F24CAE" w14:textId="77777777" w:rsidR="004958D3" w:rsidRPr="00AF0F51" w:rsidRDefault="004958D3" w:rsidP="00097E01">
      <w:pPr>
        <w:keepNext/>
        <w:keepLines/>
        <w:numPr>
          <w:ilvl w:val="0"/>
          <w:numId w:val="7"/>
        </w:numPr>
        <w:tabs>
          <w:tab w:val="clear" w:pos="5316"/>
          <w:tab w:val="num" w:pos="2136"/>
        </w:tabs>
        <w:spacing w:before="20" w:after="20" w:line="360" w:lineRule="auto"/>
        <w:ind w:left="2136"/>
        <w:jc w:val="both"/>
        <w:rPr>
          <w:rFonts w:ascii="Arial" w:hAnsi="Arial"/>
          <w:color w:val="002060"/>
          <w:sz w:val="16"/>
        </w:rPr>
      </w:pPr>
      <w:r w:rsidRPr="00AF0F51">
        <w:rPr>
          <w:rFonts w:ascii="Arial" w:hAnsi="Arial"/>
          <w:color w:val="002060"/>
          <w:sz w:val="16"/>
        </w:rPr>
        <w:t>dinamite (Nobel)</w:t>
      </w:r>
    </w:p>
    <w:p w14:paraId="0874871B" w14:textId="77777777" w:rsidR="004958D3" w:rsidRPr="00AF0F51" w:rsidRDefault="004958D3" w:rsidP="00097E01">
      <w:pPr>
        <w:keepNext/>
        <w:keepLines/>
        <w:numPr>
          <w:ilvl w:val="0"/>
          <w:numId w:val="7"/>
        </w:numPr>
        <w:tabs>
          <w:tab w:val="clear" w:pos="5316"/>
          <w:tab w:val="num" w:pos="2136"/>
        </w:tabs>
        <w:spacing w:before="20" w:after="20" w:line="360" w:lineRule="auto"/>
        <w:ind w:left="2136"/>
        <w:jc w:val="both"/>
        <w:rPr>
          <w:rFonts w:ascii="Arial" w:hAnsi="Arial"/>
          <w:color w:val="002060"/>
          <w:sz w:val="16"/>
        </w:rPr>
      </w:pPr>
      <w:r w:rsidRPr="00AF0F51">
        <w:rPr>
          <w:rFonts w:ascii="Arial" w:hAnsi="Arial"/>
          <w:color w:val="002060"/>
          <w:sz w:val="16"/>
        </w:rPr>
        <w:t>farmacia e conservazione degli alimenti</w:t>
      </w:r>
    </w:p>
    <w:p w14:paraId="796FCCC1" w14:textId="77777777" w:rsidR="004958D3" w:rsidRPr="00AF0F51" w:rsidRDefault="004958D3" w:rsidP="00097E01">
      <w:pPr>
        <w:keepNext/>
        <w:keepLines/>
        <w:tabs>
          <w:tab w:val="num" w:pos="1775"/>
          <w:tab w:val="num" w:pos="4608"/>
        </w:tabs>
        <w:spacing w:before="20" w:after="20" w:line="360" w:lineRule="auto"/>
        <w:ind w:left="708"/>
        <w:jc w:val="both"/>
        <w:rPr>
          <w:rFonts w:ascii="Arial" w:hAnsi="Arial"/>
          <w:color w:val="002060"/>
          <w:sz w:val="16"/>
        </w:rPr>
      </w:pPr>
    </w:p>
    <w:p w14:paraId="510EFFEC" w14:textId="77777777" w:rsidR="004958D3" w:rsidRPr="00AF0F51" w:rsidRDefault="004958D3" w:rsidP="00097E01">
      <w:pPr>
        <w:keepNext/>
        <w:keepLines/>
        <w:numPr>
          <w:ilvl w:val="0"/>
          <w:numId w:val="4"/>
        </w:numPr>
        <w:tabs>
          <w:tab w:val="num" w:pos="1775"/>
          <w:tab w:val="num" w:pos="4608"/>
        </w:tabs>
        <w:spacing w:before="20" w:after="20" w:line="360" w:lineRule="auto"/>
        <w:jc w:val="both"/>
        <w:rPr>
          <w:rFonts w:ascii="Arial" w:hAnsi="Arial"/>
          <w:color w:val="002060"/>
          <w:sz w:val="16"/>
        </w:rPr>
      </w:pPr>
      <w:r w:rsidRPr="00AF0F51">
        <w:rPr>
          <w:rFonts w:ascii="Arial" w:hAnsi="Arial"/>
          <w:color w:val="002060"/>
          <w:sz w:val="16"/>
        </w:rPr>
        <w:t xml:space="preserve">Anche il settore della </w:t>
      </w:r>
      <w:r w:rsidRPr="00AF0F51">
        <w:rPr>
          <w:rFonts w:ascii="Arial" w:hAnsi="Arial"/>
          <w:color w:val="FF0000"/>
          <w:sz w:val="16"/>
          <w:u w:val="single"/>
        </w:rPr>
        <w:t>medicina</w:t>
      </w:r>
      <w:r w:rsidRPr="00AF0F51">
        <w:rPr>
          <w:rFonts w:ascii="Arial" w:hAnsi="Arial"/>
          <w:color w:val="002060"/>
          <w:sz w:val="16"/>
        </w:rPr>
        <w:t xml:space="preserve"> subì in quest’epoca una notevole trasformazione, in parte connessa a quella tecnologico-industriale. In particolare si ebbero i seguenti cambiamenti:</w:t>
      </w:r>
    </w:p>
    <w:p w14:paraId="477CEBA8" w14:textId="77777777" w:rsidR="004958D3" w:rsidRPr="00AF0F51" w:rsidRDefault="004958D3" w:rsidP="00097E01">
      <w:pPr>
        <w:keepNext/>
        <w:keepLines/>
        <w:numPr>
          <w:ilvl w:val="0"/>
          <w:numId w:val="7"/>
        </w:numPr>
        <w:tabs>
          <w:tab w:val="clear" w:pos="5316"/>
          <w:tab w:val="num" w:pos="2136"/>
        </w:tabs>
        <w:spacing w:before="20" w:after="20" w:line="360" w:lineRule="auto"/>
        <w:ind w:left="2136"/>
        <w:jc w:val="both"/>
        <w:rPr>
          <w:rFonts w:ascii="Arial" w:hAnsi="Arial"/>
          <w:color w:val="002060"/>
          <w:sz w:val="16"/>
        </w:rPr>
      </w:pPr>
      <w:r w:rsidRPr="00AF0F51">
        <w:rPr>
          <w:rFonts w:ascii="Arial" w:hAnsi="Arial"/>
          <w:color w:val="002060"/>
          <w:sz w:val="16"/>
        </w:rPr>
        <w:t xml:space="preserve">diffusione delle pratiche </w:t>
      </w:r>
      <w:r w:rsidR="004A55A2" w:rsidRPr="00AF0F51">
        <w:rPr>
          <w:rFonts w:ascii="Arial" w:hAnsi="Arial"/>
          <w:color w:val="002060"/>
          <w:sz w:val="16"/>
        </w:rPr>
        <w:t>igieniste</w:t>
      </w:r>
      <w:r w:rsidRPr="00AF0F51">
        <w:rPr>
          <w:rFonts w:ascii="Arial" w:hAnsi="Arial"/>
          <w:color w:val="002060"/>
          <w:sz w:val="16"/>
        </w:rPr>
        <w:t>, che consentono la prevenzione e</w:t>
      </w:r>
      <w:r w:rsidR="00950E03" w:rsidRPr="00AF0F51">
        <w:rPr>
          <w:rFonts w:ascii="Arial" w:hAnsi="Arial"/>
          <w:color w:val="002060"/>
          <w:sz w:val="16"/>
        </w:rPr>
        <w:t>d</w:t>
      </w:r>
      <w:r w:rsidRPr="00AF0F51">
        <w:rPr>
          <w:rFonts w:ascii="Arial" w:hAnsi="Arial"/>
          <w:color w:val="002060"/>
          <w:sz w:val="16"/>
        </w:rPr>
        <w:t xml:space="preserve"> </w:t>
      </w:r>
      <w:r w:rsidR="00950E03" w:rsidRPr="00AF0F51">
        <w:rPr>
          <w:rFonts w:ascii="Arial" w:hAnsi="Arial"/>
          <w:color w:val="002060"/>
          <w:sz w:val="16"/>
        </w:rPr>
        <w:t xml:space="preserve">il </w:t>
      </w:r>
      <w:r w:rsidRPr="00AF0F51">
        <w:rPr>
          <w:rFonts w:ascii="Arial" w:hAnsi="Arial"/>
          <w:color w:val="002060"/>
          <w:sz w:val="16"/>
        </w:rPr>
        <w:t xml:space="preserve">contenimento delle malattie epidemiche </w:t>
      </w:r>
    </w:p>
    <w:p w14:paraId="1E696D97" w14:textId="77777777" w:rsidR="004958D3" w:rsidRPr="00AF0F51" w:rsidRDefault="00950E03" w:rsidP="00097E01">
      <w:pPr>
        <w:keepNext/>
        <w:keepLines/>
        <w:numPr>
          <w:ilvl w:val="0"/>
          <w:numId w:val="7"/>
        </w:numPr>
        <w:tabs>
          <w:tab w:val="clear" w:pos="5316"/>
          <w:tab w:val="num" w:pos="2136"/>
        </w:tabs>
        <w:spacing w:before="20" w:after="20" w:line="360" w:lineRule="auto"/>
        <w:ind w:left="2136"/>
        <w:jc w:val="both"/>
        <w:rPr>
          <w:rFonts w:ascii="Arial" w:hAnsi="Arial"/>
          <w:color w:val="002060"/>
          <w:sz w:val="16"/>
        </w:rPr>
      </w:pPr>
      <w:r w:rsidRPr="00AF0F51">
        <w:rPr>
          <w:rFonts w:ascii="Arial" w:hAnsi="Arial"/>
          <w:color w:val="002060"/>
          <w:sz w:val="16"/>
        </w:rPr>
        <w:t>i</w:t>
      </w:r>
      <w:r w:rsidR="004958D3" w:rsidRPr="00AF0F51">
        <w:rPr>
          <w:rFonts w:ascii="Arial" w:hAnsi="Arial"/>
          <w:color w:val="002060"/>
          <w:sz w:val="16"/>
        </w:rPr>
        <w:t>dentificazione dei microorganismi (Pasteur, Koch)</w:t>
      </w:r>
    </w:p>
    <w:p w14:paraId="4D9E005D" w14:textId="77777777" w:rsidR="004958D3" w:rsidRPr="00AF0F51" w:rsidRDefault="00950E03" w:rsidP="00097E01">
      <w:pPr>
        <w:keepNext/>
        <w:keepLines/>
        <w:numPr>
          <w:ilvl w:val="0"/>
          <w:numId w:val="7"/>
        </w:numPr>
        <w:tabs>
          <w:tab w:val="clear" w:pos="5316"/>
          <w:tab w:val="num" w:pos="2136"/>
        </w:tabs>
        <w:spacing w:before="20" w:after="20" w:line="360" w:lineRule="auto"/>
        <w:ind w:left="2136"/>
        <w:jc w:val="both"/>
        <w:rPr>
          <w:rFonts w:ascii="Arial" w:hAnsi="Arial"/>
          <w:color w:val="002060"/>
          <w:sz w:val="16"/>
        </w:rPr>
      </w:pPr>
      <w:r w:rsidRPr="00AF0F51">
        <w:rPr>
          <w:rFonts w:ascii="Arial" w:hAnsi="Arial"/>
          <w:color w:val="002060"/>
          <w:sz w:val="16"/>
        </w:rPr>
        <w:t>p</w:t>
      </w:r>
      <w:r w:rsidR="004958D3" w:rsidRPr="00AF0F51">
        <w:rPr>
          <w:rFonts w:ascii="Arial" w:hAnsi="Arial"/>
          <w:color w:val="002060"/>
          <w:sz w:val="16"/>
        </w:rPr>
        <w:t>rogressi della farmacologia (aspirina, Ddt)</w:t>
      </w:r>
    </w:p>
    <w:p w14:paraId="4180C6B4" w14:textId="77777777" w:rsidR="004958D3" w:rsidRPr="00AF0F51" w:rsidRDefault="00950E03" w:rsidP="00097E01">
      <w:pPr>
        <w:keepNext/>
        <w:keepLines/>
        <w:numPr>
          <w:ilvl w:val="0"/>
          <w:numId w:val="7"/>
        </w:numPr>
        <w:tabs>
          <w:tab w:val="clear" w:pos="5316"/>
          <w:tab w:val="num" w:pos="2136"/>
        </w:tabs>
        <w:spacing w:before="20" w:after="20" w:line="360" w:lineRule="auto"/>
        <w:ind w:left="2136"/>
        <w:jc w:val="both"/>
        <w:rPr>
          <w:rFonts w:ascii="Arial" w:hAnsi="Arial"/>
          <w:color w:val="002060"/>
          <w:sz w:val="16"/>
        </w:rPr>
      </w:pPr>
      <w:r w:rsidRPr="00AF0F51">
        <w:rPr>
          <w:rFonts w:ascii="Arial" w:hAnsi="Arial"/>
          <w:color w:val="002060"/>
          <w:sz w:val="16"/>
        </w:rPr>
        <w:t>n</w:t>
      </w:r>
      <w:r w:rsidR="004958D3" w:rsidRPr="00AF0F51">
        <w:rPr>
          <w:rFonts w:ascii="Arial" w:hAnsi="Arial"/>
          <w:color w:val="002060"/>
          <w:sz w:val="16"/>
        </w:rPr>
        <w:t>uova ingegne</w:t>
      </w:r>
      <w:r w:rsidR="007D3F43" w:rsidRPr="00AF0F51">
        <w:rPr>
          <w:rFonts w:ascii="Arial" w:hAnsi="Arial"/>
          <w:color w:val="002060"/>
          <w:sz w:val="16"/>
        </w:rPr>
        <w:t xml:space="preserve">ria ospedaliera (organizzazione </w:t>
      </w:r>
      <w:r w:rsidR="004958D3" w:rsidRPr="00AF0F51">
        <w:rPr>
          <w:rFonts w:ascii="Arial" w:hAnsi="Arial"/>
          <w:color w:val="002060"/>
          <w:sz w:val="16"/>
        </w:rPr>
        <w:t>razionale e igienica dei luoghi)</w:t>
      </w:r>
    </w:p>
    <w:p w14:paraId="0453B5D8" w14:textId="77777777" w:rsidR="004958D3" w:rsidRPr="00AF0F51" w:rsidRDefault="004958D3" w:rsidP="007F343A">
      <w:pPr>
        <w:keepNext/>
        <w:keepLines/>
        <w:spacing w:before="20" w:after="20"/>
        <w:ind w:left="4248"/>
        <w:jc w:val="both"/>
        <w:rPr>
          <w:rFonts w:ascii="Arial" w:hAnsi="Arial"/>
          <w:color w:val="002060"/>
          <w:sz w:val="16"/>
        </w:rPr>
      </w:pPr>
    </w:p>
    <w:p w14:paraId="1A73D9C4" w14:textId="77777777" w:rsidR="0018046A" w:rsidRPr="00AF0F51" w:rsidRDefault="004958D3" w:rsidP="007F343A">
      <w:pPr>
        <w:pStyle w:val="Notedebasdepage"/>
        <w:keepNext/>
        <w:keepLines/>
        <w:spacing w:before="20" w:after="20"/>
        <w:ind w:left="708"/>
        <w:jc w:val="both"/>
        <w:rPr>
          <w:rFonts w:ascii="Arial" w:hAnsi="Arial"/>
          <w:color w:val="002060"/>
          <w:sz w:val="16"/>
        </w:rPr>
      </w:pPr>
      <w:r w:rsidRPr="00AF0F51">
        <w:rPr>
          <w:rFonts w:ascii="Arial" w:hAnsi="Arial"/>
          <w:color w:val="002060"/>
          <w:sz w:val="16"/>
        </w:rPr>
        <w:t>-----------------------------------------------------------------------------------------------------------------------------------------------------------------------</w:t>
      </w:r>
    </w:p>
    <w:p w14:paraId="74663485" w14:textId="77777777" w:rsidR="00097E01" w:rsidRDefault="00097E01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bookmarkStart w:id="0" w:name="_Toc526946500"/>
      <w:r>
        <w:rPr>
          <w:rFonts w:asciiTheme="majorHAnsi" w:eastAsiaTheme="majorEastAsia" w:hAnsiTheme="majorHAnsi" w:cstheme="majorBidi"/>
          <w:bCs/>
          <w:color w:val="4F81BD" w:themeColor="accent1"/>
          <w:sz w:val="26"/>
          <w:szCs w:val="26"/>
        </w:rPr>
        <w:br w:type="page"/>
      </w:r>
    </w:p>
    <w:p w14:paraId="6975F3D1" w14:textId="454147A4" w:rsidR="009F3E96" w:rsidRPr="00310F84" w:rsidRDefault="00B43592" w:rsidP="00097E01">
      <w:pPr>
        <w:pStyle w:val="Titre2"/>
        <w:numPr>
          <w:ilvl w:val="0"/>
          <w:numId w:val="16"/>
        </w:numPr>
        <w:shd w:val="clear" w:color="auto" w:fill="auto"/>
        <w:spacing w:before="200" w:after="0" w:line="360" w:lineRule="auto"/>
        <w:ind w:left="426" w:hanging="426"/>
        <w:jc w:val="left"/>
        <w:rPr>
          <w:rFonts w:asciiTheme="majorHAnsi" w:eastAsiaTheme="majorEastAsia" w:hAnsiTheme="majorHAnsi" w:cstheme="majorBidi"/>
          <w:bCs/>
          <w:color w:val="4F81BD" w:themeColor="accent1"/>
          <w:sz w:val="26"/>
          <w:szCs w:val="26"/>
        </w:rPr>
      </w:pPr>
      <w:r w:rsidRPr="00310F84">
        <w:rPr>
          <w:rFonts w:asciiTheme="majorHAnsi" w:eastAsiaTheme="majorEastAsia" w:hAnsiTheme="majorHAnsi" w:cstheme="majorBidi"/>
          <w:bCs/>
          <w:color w:val="4F81BD" w:themeColor="accent1"/>
          <w:sz w:val="26"/>
          <w:szCs w:val="26"/>
        </w:rPr>
        <w:lastRenderedPageBreak/>
        <w:t>Introduzione</w:t>
      </w:r>
      <w:bookmarkEnd w:id="0"/>
      <w:r w:rsidR="003652FC" w:rsidRPr="00310F84">
        <w:rPr>
          <w:rFonts w:asciiTheme="majorHAnsi" w:eastAsiaTheme="majorEastAsia" w:hAnsiTheme="majorHAnsi" w:cstheme="majorBidi"/>
          <w:bCs/>
          <w:color w:val="4F81BD" w:themeColor="accent1"/>
          <w:sz w:val="26"/>
          <w:szCs w:val="26"/>
        </w:rPr>
        <w:t xml:space="preserve"> </w:t>
      </w:r>
    </w:p>
    <w:p w14:paraId="6D177AEE" w14:textId="77777777" w:rsidR="003652FC" w:rsidRPr="00D22DF6" w:rsidRDefault="003652FC" w:rsidP="00097E01">
      <w:pPr>
        <w:keepNext/>
        <w:keepLines/>
        <w:tabs>
          <w:tab w:val="num" w:pos="1775"/>
          <w:tab w:val="num" w:pos="4608"/>
        </w:tabs>
        <w:spacing w:before="20" w:after="20" w:line="360" w:lineRule="auto"/>
        <w:jc w:val="both"/>
        <w:rPr>
          <w:rFonts w:ascii="Ebrima" w:hAnsi="Ebrima" w:cs="Calibri"/>
          <w:color w:val="002060"/>
        </w:rPr>
      </w:pPr>
    </w:p>
    <w:p w14:paraId="38D3ECC7" w14:textId="77777777" w:rsidR="00725D26" w:rsidRPr="00097E01" w:rsidRDefault="00725D26" w:rsidP="00097E01">
      <w:pPr>
        <w:pStyle w:val="Notedebasdepage"/>
        <w:keepNext/>
        <w:keepLines/>
        <w:spacing w:before="20" w:after="20" w:line="360" w:lineRule="auto"/>
        <w:jc w:val="both"/>
        <w:rPr>
          <w:rFonts w:ascii="Ebrima" w:hAnsi="Ebrima" w:cs="Calibri"/>
          <w:sz w:val="22"/>
          <w:szCs w:val="22"/>
        </w:rPr>
      </w:pPr>
      <w:r w:rsidRPr="00097E01">
        <w:rPr>
          <w:rFonts w:ascii="Ebrima" w:hAnsi="Ebrima" w:cs="Calibri"/>
          <w:sz w:val="22"/>
          <w:szCs w:val="22"/>
        </w:rPr>
        <w:t xml:space="preserve">A partire dal 1870 (e fino al 1950), si assiste ad una nuova fase della rivoluzione industriale, la cui prima fase era cominciata in Inghilterra circa un secolo prima (1770). </w:t>
      </w:r>
    </w:p>
    <w:p w14:paraId="352F72EC" w14:textId="77777777" w:rsidR="009706C7" w:rsidRPr="00097E01" w:rsidRDefault="00725D26" w:rsidP="00097E01">
      <w:pPr>
        <w:pStyle w:val="Notedebasdepage"/>
        <w:keepNext/>
        <w:keepLines/>
        <w:spacing w:before="20" w:after="20" w:line="360" w:lineRule="auto"/>
        <w:jc w:val="both"/>
        <w:rPr>
          <w:rFonts w:ascii="Ebrima" w:hAnsi="Ebrima" w:cs="Calibri"/>
          <w:sz w:val="22"/>
          <w:szCs w:val="22"/>
        </w:rPr>
      </w:pPr>
      <w:r w:rsidRPr="00097E01">
        <w:rPr>
          <w:rFonts w:ascii="Ebrima" w:hAnsi="Ebrima" w:cs="Calibri"/>
          <w:sz w:val="22"/>
          <w:szCs w:val="22"/>
        </w:rPr>
        <w:t>Se la prima fase era stata caratterizzata dall’uso del carbone come font</w:t>
      </w:r>
      <w:r w:rsidR="00B257CD" w:rsidRPr="00097E01">
        <w:rPr>
          <w:rFonts w:ascii="Ebrima" w:hAnsi="Ebrima" w:cs="Calibri"/>
          <w:sz w:val="22"/>
          <w:szCs w:val="22"/>
        </w:rPr>
        <w:t>e</w:t>
      </w:r>
      <w:r w:rsidRPr="00097E01">
        <w:rPr>
          <w:rFonts w:ascii="Ebrima" w:hAnsi="Ebrima" w:cs="Calibri"/>
          <w:sz w:val="22"/>
          <w:szCs w:val="22"/>
        </w:rPr>
        <w:t xml:space="preserve"> energetic</w:t>
      </w:r>
      <w:r w:rsidR="00B257CD" w:rsidRPr="00097E01">
        <w:rPr>
          <w:rFonts w:ascii="Ebrima" w:hAnsi="Ebrima" w:cs="Calibri"/>
          <w:sz w:val="22"/>
          <w:szCs w:val="22"/>
        </w:rPr>
        <w:t xml:space="preserve">a, </w:t>
      </w:r>
      <w:r w:rsidRPr="00097E01">
        <w:rPr>
          <w:rFonts w:ascii="Ebrima" w:hAnsi="Ebrima" w:cs="Calibri"/>
          <w:sz w:val="22"/>
          <w:szCs w:val="22"/>
        </w:rPr>
        <w:t xml:space="preserve">dallo sviluppo dell’industria tessile, del settore metallurgico </w:t>
      </w:r>
      <w:r w:rsidR="00B257CD" w:rsidRPr="00097E01">
        <w:rPr>
          <w:rFonts w:ascii="Ebrima" w:hAnsi="Ebrima" w:cs="Calibri"/>
          <w:sz w:val="22"/>
          <w:szCs w:val="22"/>
        </w:rPr>
        <w:t xml:space="preserve">(ferro) </w:t>
      </w:r>
      <w:r w:rsidRPr="00097E01">
        <w:rPr>
          <w:rFonts w:ascii="Ebrima" w:hAnsi="Ebrima" w:cs="Calibri"/>
          <w:sz w:val="22"/>
          <w:szCs w:val="22"/>
        </w:rPr>
        <w:t>e d</w:t>
      </w:r>
      <w:r w:rsidR="00B257CD" w:rsidRPr="00097E01">
        <w:rPr>
          <w:rFonts w:ascii="Ebrima" w:hAnsi="Ebrima" w:cs="Calibri"/>
          <w:sz w:val="22"/>
          <w:szCs w:val="22"/>
        </w:rPr>
        <w:t>ei trasporti (</w:t>
      </w:r>
      <w:r w:rsidRPr="00097E01">
        <w:rPr>
          <w:rFonts w:ascii="Ebrima" w:hAnsi="Ebrima" w:cs="Calibri"/>
          <w:sz w:val="22"/>
          <w:szCs w:val="22"/>
        </w:rPr>
        <w:t>ferrovie</w:t>
      </w:r>
      <w:r w:rsidR="00B257CD" w:rsidRPr="00097E01">
        <w:rPr>
          <w:rFonts w:ascii="Ebrima" w:hAnsi="Ebrima" w:cs="Calibri"/>
          <w:sz w:val="22"/>
          <w:szCs w:val="22"/>
        </w:rPr>
        <w:t>)</w:t>
      </w:r>
      <w:r w:rsidRPr="00097E01">
        <w:rPr>
          <w:rFonts w:ascii="Ebrima" w:hAnsi="Ebrima" w:cs="Calibri"/>
          <w:sz w:val="22"/>
          <w:szCs w:val="22"/>
        </w:rPr>
        <w:t>, ora si assiste all’introduzione di nuove fonti energetiche</w:t>
      </w:r>
      <w:r w:rsidR="009706C7" w:rsidRPr="00097E01">
        <w:rPr>
          <w:rFonts w:ascii="Ebrima" w:hAnsi="Ebrima" w:cs="Calibri"/>
          <w:sz w:val="22"/>
          <w:szCs w:val="22"/>
        </w:rPr>
        <w:t>,</w:t>
      </w:r>
      <w:r w:rsidRPr="00097E01">
        <w:rPr>
          <w:rFonts w:ascii="Ebrima" w:hAnsi="Ebrima" w:cs="Calibri"/>
          <w:sz w:val="22"/>
          <w:szCs w:val="22"/>
        </w:rPr>
        <w:t xml:space="preserve"> come l</w:t>
      </w:r>
      <w:r w:rsidR="00B257CD" w:rsidRPr="00097E01">
        <w:rPr>
          <w:rFonts w:ascii="Ebrima" w:hAnsi="Ebrima" w:cs="Calibri"/>
          <w:sz w:val="22"/>
          <w:szCs w:val="22"/>
        </w:rPr>
        <w:t>’elettricità e il petrolio</w:t>
      </w:r>
      <w:r w:rsidR="009706C7" w:rsidRPr="00097E01">
        <w:rPr>
          <w:rFonts w:ascii="Ebrima" w:hAnsi="Ebrima" w:cs="Calibri"/>
          <w:sz w:val="22"/>
          <w:szCs w:val="22"/>
        </w:rPr>
        <w:t xml:space="preserve">, ed allo sfruttamento delle potenzialità dell’acciaio. Si espandono </w:t>
      </w:r>
      <w:r w:rsidRPr="00097E01">
        <w:rPr>
          <w:rFonts w:ascii="Ebrima" w:hAnsi="Ebrima" w:cs="Calibri"/>
          <w:sz w:val="22"/>
          <w:szCs w:val="22"/>
        </w:rPr>
        <w:t>nuovi settori di produzione</w:t>
      </w:r>
      <w:r w:rsidR="009706C7" w:rsidRPr="00097E01">
        <w:rPr>
          <w:rFonts w:ascii="Ebrima" w:hAnsi="Ebrima" w:cs="Calibri"/>
          <w:sz w:val="22"/>
          <w:szCs w:val="22"/>
        </w:rPr>
        <w:t>,</w:t>
      </w:r>
      <w:r w:rsidRPr="00097E01">
        <w:rPr>
          <w:rFonts w:ascii="Ebrima" w:hAnsi="Ebrima" w:cs="Calibri"/>
          <w:sz w:val="22"/>
          <w:szCs w:val="22"/>
        </w:rPr>
        <w:t xml:space="preserve"> collegati allo stretto legame che si instaura tra scienza e industria</w:t>
      </w:r>
      <w:r w:rsidR="009706C7" w:rsidRPr="00097E01">
        <w:rPr>
          <w:rFonts w:ascii="Ebrima" w:hAnsi="Ebrima" w:cs="Calibri"/>
          <w:sz w:val="22"/>
          <w:szCs w:val="22"/>
        </w:rPr>
        <w:t>, e nei processi di produzione si introduce la catena di montaggio. Anche la gestione della proprietà delle industrie cambia e al capitalismo concorrenziale si sostituisce quello monopolistico che vede molti settori della produzione concentrati e controllati da pochi soggetti</w:t>
      </w:r>
      <w:r w:rsidRPr="00097E01">
        <w:rPr>
          <w:rFonts w:ascii="Ebrima" w:hAnsi="Ebrima" w:cs="Calibri"/>
          <w:sz w:val="22"/>
          <w:szCs w:val="22"/>
        </w:rPr>
        <w:t xml:space="preserve">. </w:t>
      </w:r>
      <w:r w:rsidR="00B004E9" w:rsidRPr="00097E01">
        <w:rPr>
          <w:rFonts w:ascii="Ebrima" w:hAnsi="Ebrima" w:cs="Calibri"/>
          <w:sz w:val="22"/>
          <w:szCs w:val="22"/>
        </w:rPr>
        <w:t>Si allarga anche il numero dei paesi che si industrializzano: alla Francia, all’Inghilterra ed al Belgio, si aggiungono ora l’Italia e la Germania, che si sono appena unificate, e poi gli Stati Uniti, la Russia e il Giappone.</w:t>
      </w:r>
    </w:p>
    <w:p w14:paraId="78589F66" w14:textId="77777777" w:rsidR="00725D26" w:rsidRPr="00097E01" w:rsidRDefault="009706C7" w:rsidP="00097E01">
      <w:pPr>
        <w:pStyle w:val="Notedebasdepage"/>
        <w:keepNext/>
        <w:keepLines/>
        <w:spacing w:before="20" w:after="20" w:line="360" w:lineRule="auto"/>
        <w:jc w:val="both"/>
        <w:rPr>
          <w:rFonts w:ascii="Ebrima" w:hAnsi="Ebrima" w:cs="Calibri"/>
          <w:sz w:val="22"/>
          <w:szCs w:val="22"/>
        </w:rPr>
      </w:pPr>
      <w:r w:rsidRPr="00097E01">
        <w:rPr>
          <w:rFonts w:ascii="Ebrima" w:hAnsi="Ebrima" w:cs="Calibri"/>
          <w:sz w:val="22"/>
          <w:szCs w:val="22"/>
        </w:rPr>
        <w:t xml:space="preserve">Sono tutti questi </w:t>
      </w:r>
      <w:r w:rsidR="00725D26" w:rsidRPr="00097E01">
        <w:rPr>
          <w:rFonts w:ascii="Ebrima" w:hAnsi="Ebrima" w:cs="Calibri"/>
          <w:sz w:val="22"/>
          <w:szCs w:val="22"/>
        </w:rPr>
        <w:t xml:space="preserve">elementi che fanno </w:t>
      </w:r>
      <w:r w:rsidRPr="00097E01">
        <w:rPr>
          <w:rFonts w:ascii="Ebrima" w:hAnsi="Ebrima" w:cs="Calibri"/>
          <w:sz w:val="22"/>
          <w:szCs w:val="22"/>
        </w:rPr>
        <w:t xml:space="preserve">parlare gli storici di </w:t>
      </w:r>
      <w:r w:rsidR="00725D26" w:rsidRPr="00097E01">
        <w:rPr>
          <w:rFonts w:ascii="Ebrima" w:hAnsi="Ebrima" w:cs="Calibri"/>
          <w:sz w:val="22"/>
          <w:szCs w:val="22"/>
        </w:rPr>
        <w:t xml:space="preserve">una nuova fase dell’industrializzazione, </w:t>
      </w:r>
      <w:r w:rsidR="00B004E9" w:rsidRPr="00097E01">
        <w:rPr>
          <w:rFonts w:ascii="Ebrima" w:hAnsi="Ebrima" w:cs="Calibri"/>
          <w:sz w:val="22"/>
          <w:szCs w:val="22"/>
        </w:rPr>
        <w:t xml:space="preserve">che dura </w:t>
      </w:r>
      <w:r w:rsidR="00725D26" w:rsidRPr="00097E01">
        <w:rPr>
          <w:rFonts w:ascii="Ebrima" w:hAnsi="Ebrima" w:cs="Calibri"/>
          <w:sz w:val="22"/>
          <w:szCs w:val="22"/>
        </w:rPr>
        <w:t xml:space="preserve">fino al 1950 circa, quando dei nuovi cambiamenti </w:t>
      </w:r>
      <w:r w:rsidR="00B004E9" w:rsidRPr="00097E01">
        <w:rPr>
          <w:rFonts w:ascii="Ebrima" w:hAnsi="Ebrima" w:cs="Calibri"/>
          <w:sz w:val="22"/>
          <w:szCs w:val="22"/>
        </w:rPr>
        <w:t xml:space="preserve">segneranno una nuova svolta e porteranno ad una terza </w:t>
      </w:r>
      <w:r w:rsidR="00725D26" w:rsidRPr="00097E01">
        <w:rPr>
          <w:rFonts w:ascii="Ebrima" w:hAnsi="Ebrima" w:cs="Calibri"/>
          <w:sz w:val="22"/>
          <w:szCs w:val="22"/>
        </w:rPr>
        <w:t>fase</w:t>
      </w:r>
      <w:r w:rsidR="00B004E9" w:rsidRPr="00097E01">
        <w:rPr>
          <w:rFonts w:ascii="Ebrima" w:hAnsi="Ebrima" w:cs="Calibri"/>
          <w:sz w:val="22"/>
          <w:szCs w:val="22"/>
        </w:rPr>
        <w:t>, che dura fino ai giorni nostri</w:t>
      </w:r>
      <w:r w:rsidR="00725D26" w:rsidRPr="00097E01">
        <w:rPr>
          <w:rFonts w:ascii="Ebrima" w:hAnsi="Ebrima" w:cs="Calibri"/>
          <w:sz w:val="22"/>
          <w:szCs w:val="22"/>
        </w:rPr>
        <w:t>.</w:t>
      </w:r>
    </w:p>
    <w:p w14:paraId="7AE7F9D2" w14:textId="77777777" w:rsidR="00725D26" w:rsidRPr="00097E01" w:rsidRDefault="00725D26" w:rsidP="00097E01">
      <w:pPr>
        <w:pStyle w:val="Notedebasdepage"/>
        <w:keepNext/>
        <w:keepLines/>
        <w:spacing w:before="20" w:after="20" w:line="360" w:lineRule="auto"/>
        <w:jc w:val="both"/>
        <w:rPr>
          <w:rFonts w:ascii="Ebrima" w:hAnsi="Ebrima" w:cs="Calibri"/>
          <w:sz w:val="22"/>
          <w:szCs w:val="22"/>
        </w:rPr>
      </w:pPr>
      <w:r w:rsidRPr="00097E01">
        <w:rPr>
          <w:rFonts w:ascii="Ebrima" w:hAnsi="Ebrima" w:cs="Calibri"/>
          <w:sz w:val="22"/>
          <w:szCs w:val="22"/>
        </w:rPr>
        <w:t xml:space="preserve">Le innovazioni della seconda rivoluzione industriale si ripercuoteranno sulla vita e l’organizzazione delle società e saranno tra i fattori che plasmeranno </w:t>
      </w:r>
      <w:proofErr w:type="gramStart"/>
      <w:r w:rsidRPr="00097E01">
        <w:rPr>
          <w:rFonts w:ascii="Ebrima" w:hAnsi="Ebrima" w:cs="Calibri"/>
          <w:sz w:val="22"/>
          <w:szCs w:val="22"/>
        </w:rPr>
        <w:t>la  società</w:t>
      </w:r>
      <w:proofErr w:type="gramEnd"/>
      <w:r w:rsidRPr="00097E01">
        <w:rPr>
          <w:rFonts w:ascii="Ebrima" w:hAnsi="Ebrima" w:cs="Calibri"/>
          <w:sz w:val="22"/>
          <w:szCs w:val="22"/>
        </w:rPr>
        <w:t xml:space="preserve"> di massa.</w:t>
      </w:r>
    </w:p>
    <w:p w14:paraId="3067F18A" w14:textId="77777777" w:rsidR="00725D26" w:rsidRPr="00D22DF6" w:rsidRDefault="00725D26" w:rsidP="00097E01">
      <w:pPr>
        <w:pStyle w:val="Notedebasdepage"/>
        <w:keepNext/>
        <w:keepLines/>
        <w:spacing w:before="20" w:after="20" w:line="360" w:lineRule="auto"/>
        <w:ind w:left="708"/>
        <w:jc w:val="both"/>
        <w:rPr>
          <w:rFonts w:ascii="Arial" w:hAnsi="Arial"/>
          <w:color w:val="000000"/>
        </w:rPr>
      </w:pPr>
    </w:p>
    <w:p w14:paraId="1EAA058A" w14:textId="77777777" w:rsidR="0018046A" w:rsidRPr="00D22DF6" w:rsidRDefault="0018046A" w:rsidP="00097E01">
      <w:pPr>
        <w:pStyle w:val="Notedebasdepage"/>
        <w:keepNext/>
        <w:keepLines/>
        <w:spacing w:before="20" w:after="20" w:line="360" w:lineRule="auto"/>
        <w:jc w:val="both"/>
        <w:rPr>
          <w:rFonts w:ascii="Arial" w:hAnsi="Arial"/>
          <w:b/>
          <w:color w:val="000000"/>
        </w:rPr>
      </w:pPr>
    </w:p>
    <w:p w14:paraId="7BA340C4" w14:textId="77777777" w:rsidR="009F3E96" w:rsidRPr="00310F84" w:rsidRDefault="009F3E96" w:rsidP="00097E01">
      <w:pPr>
        <w:pStyle w:val="Titre2"/>
        <w:numPr>
          <w:ilvl w:val="0"/>
          <w:numId w:val="16"/>
        </w:numPr>
        <w:shd w:val="clear" w:color="auto" w:fill="auto"/>
        <w:spacing w:before="200" w:after="0" w:line="360" w:lineRule="auto"/>
        <w:ind w:left="426" w:hanging="426"/>
        <w:jc w:val="left"/>
        <w:rPr>
          <w:rFonts w:asciiTheme="majorHAnsi" w:eastAsiaTheme="majorEastAsia" w:hAnsiTheme="majorHAnsi" w:cstheme="majorBidi"/>
          <w:bCs/>
          <w:color w:val="4F81BD" w:themeColor="accent1"/>
          <w:sz w:val="26"/>
          <w:szCs w:val="26"/>
        </w:rPr>
      </w:pPr>
      <w:bookmarkStart w:id="1" w:name="_Toc526946501"/>
      <w:r w:rsidRPr="00310F84">
        <w:rPr>
          <w:rFonts w:asciiTheme="majorHAnsi" w:eastAsiaTheme="majorEastAsia" w:hAnsiTheme="majorHAnsi" w:cstheme="majorBidi"/>
          <w:bCs/>
          <w:color w:val="4F81BD" w:themeColor="accent1"/>
          <w:sz w:val="26"/>
          <w:szCs w:val="26"/>
        </w:rPr>
        <w:t xml:space="preserve">I protagonisti della seconda rivoluzione industriale: l’acciaio, la </w:t>
      </w:r>
      <w:r w:rsidR="003652FC" w:rsidRPr="00310F84">
        <w:rPr>
          <w:rFonts w:asciiTheme="majorHAnsi" w:eastAsiaTheme="majorEastAsia" w:hAnsiTheme="majorHAnsi" w:cstheme="majorBidi"/>
          <w:bCs/>
          <w:color w:val="4F81BD" w:themeColor="accent1"/>
          <w:sz w:val="26"/>
          <w:szCs w:val="26"/>
        </w:rPr>
        <w:t xml:space="preserve">chimica, la </w:t>
      </w:r>
      <w:r w:rsidRPr="00310F84">
        <w:rPr>
          <w:rFonts w:asciiTheme="majorHAnsi" w:eastAsiaTheme="majorEastAsia" w:hAnsiTheme="majorHAnsi" w:cstheme="majorBidi"/>
          <w:bCs/>
          <w:color w:val="4F81BD" w:themeColor="accent1"/>
          <w:sz w:val="26"/>
          <w:szCs w:val="26"/>
        </w:rPr>
        <w:t>scienza, il petrolio e l’elettricità</w:t>
      </w:r>
      <w:bookmarkEnd w:id="1"/>
    </w:p>
    <w:p w14:paraId="40F8A3E7" w14:textId="77777777" w:rsidR="009F3E96" w:rsidRPr="00D22DF6" w:rsidRDefault="009F3E96" w:rsidP="00097E01">
      <w:pPr>
        <w:pStyle w:val="Notedebasdepage"/>
        <w:keepNext/>
        <w:keepLines/>
        <w:spacing w:before="20" w:after="20" w:line="360" w:lineRule="auto"/>
        <w:jc w:val="both"/>
        <w:rPr>
          <w:rFonts w:ascii="Arial" w:hAnsi="Arial"/>
          <w:b/>
          <w:color w:val="000000"/>
        </w:rPr>
      </w:pPr>
    </w:p>
    <w:p w14:paraId="1DB4A2C5" w14:textId="77777777" w:rsidR="009F3E96" w:rsidRPr="00097E01" w:rsidRDefault="009F3E96" w:rsidP="00097E01">
      <w:pPr>
        <w:pStyle w:val="Notedebasdepage"/>
        <w:keepNext/>
        <w:keepLines/>
        <w:spacing w:before="20" w:after="20" w:line="360" w:lineRule="auto"/>
        <w:jc w:val="both"/>
        <w:rPr>
          <w:rFonts w:ascii="Ebrima" w:hAnsi="Ebrima" w:cs="Calibri"/>
          <w:sz w:val="22"/>
          <w:szCs w:val="22"/>
        </w:rPr>
      </w:pPr>
      <w:r w:rsidRPr="00097E01">
        <w:rPr>
          <w:rFonts w:ascii="Ebrima" w:hAnsi="Ebrima" w:cs="Calibri"/>
          <w:sz w:val="22"/>
          <w:szCs w:val="22"/>
        </w:rPr>
        <w:t>Le principali innovazioni che fanno parlare di una nuova e seconda fase della rivoluzione industriale sono le seguenti:</w:t>
      </w:r>
    </w:p>
    <w:p w14:paraId="35D52ED7" w14:textId="77777777" w:rsidR="009F3E96" w:rsidRPr="00097E01" w:rsidRDefault="009F3E96" w:rsidP="00097E01">
      <w:pPr>
        <w:pStyle w:val="Notedebasdepage"/>
        <w:keepNext/>
        <w:keepLines/>
        <w:spacing w:before="20" w:after="20" w:line="360" w:lineRule="auto"/>
        <w:jc w:val="both"/>
        <w:rPr>
          <w:rFonts w:ascii="Ebrima" w:hAnsi="Ebrima" w:cs="Calibri"/>
          <w:sz w:val="22"/>
          <w:szCs w:val="22"/>
        </w:rPr>
      </w:pPr>
    </w:p>
    <w:p w14:paraId="4E72CEB0" w14:textId="77777777" w:rsidR="003A2EE4" w:rsidRPr="00097E01" w:rsidRDefault="00C22453" w:rsidP="00097E01">
      <w:pPr>
        <w:pStyle w:val="Notedebasdepage"/>
        <w:keepNext/>
        <w:keepLines/>
        <w:numPr>
          <w:ilvl w:val="0"/>
          <w:numId w:val="8"/>
        </w:numPr>
        <w:tabs>
          <w:tab w:val="num" w:pos="360"/>
        </w:tabs>
        <w:spacing w:before="20" w:after="20" w:line="360" w:lineRule="auto"/>
        <w:ind w:left="360"/>
        <w:jc w:val="both"/>
        <w:rPr>
          <w:rFonts w:ascii="Ebrima" w:hAnsi="Ebrima" w:cs="Calibri"/>
          <w:sz w:val="22"/>
          <w:szCs w:val="22"/>
        </w:rPr>
      </w:pPr>
      <w:r w:rsidRPr="00097E01">
        <w:rPr>
          <w:rFonts w:ascii="Ebrima" w:hAnsi="Ebrima" w:cs="Calibri"/>
          <w:b/>
          <w:color w:val="FF0000"/>
          <w:sz w:val="22"/>
          <w:szCs w:val="22"/>
        </w:rPr>
        <w:lastRenderedPageBreak/>
        <w:t>A</w:t>
      </w:r>
      <w:r w:rsidR="009F3E96" w:rsidRPr="00097E01">
        <w:rPr>
          <w:rFonts w:ascii="Ebrima" w:hAnsi="Ebrima" w:cs="Calibri"/>
          <w:b/>
          <w:color w:val="FF0000"/>
          <w:sz w:val="22"/>
          <w:szCs w:val="22"/>
        </w:rPr>
        <w:t>cciaio</w:t>
      </w:r>
      <w:r w:rsidR="009F3E96" w:rsidRPr="00097E01">
        <w:rPr>
          <w:rFonts w:ascii="Ebrima" w:hAnsi="Ebrima" w:cs="Calibri"/>
          <w:sz w:val="22"/>
          <w:szCs w:val="22"/>
        </w:rPr>
        <w:t xml:space="preserve"> – </w:t>
      </w:r>
      <w:r w:rsidR="00DE308E" w:rsidRPr="00097E01">
        <w:rPr>
          <w:rFonts w:ascii="Ebrima" w:hAnsi="Ebrima" w:cs="Calibri"/>
          <w:sz w:val="22"/>
          <w:szCs w:val="22"/>
        </w:rPr>
        <w:t>D</w:t>
      </w:r>
      <w:r w:rsidR="009F3E96" w:rsidRPr="00097E01">
        <w:rPr>
          <w:rFonts w:ascii="Ebrima" w:hAnsi="Ebrima" w:cs="Calibri"/>
          <w:sz w:val="22"/>
          <w:szCs w:val="22"/>
        </w:rPr>
        <w:t>ella prima fase della rivoluzione industriale era stato protagonista il ferro</w:t>
      </w:r>
      <w:r w:rsidR="00C9425C" w:rsidRPr="00097E01">
        <w:rPr>
          <w:rFonts w:ascii="Ebrima" w:hAnsi="Ebrima" w:cs="Calibri"/>
          <w:sz w:val="22"/>
          <w:szCs w:val="22"/>
        </w:rPr>
        <w:t>,</w:t>
      </w:r>
      <w:r w:rsidR="009F3E96" w:rsidRPr="00097E01">
        <w:rPr>
          <w:rFonts w:ascii="Ebrima" w:hAnsi="Ebrima" w:cs="Calibri"/>
          <w:sz w:val="22"/>
          <w:szCs w:val="22"/>
        </w:rPr>
        <w:t xml:space="preserve"> estratto dalle miniere </w:t>
      </w:r>
      <w:r w:rsidR="00D12419" w:rsidRPr="00097E01">
        <w:rPr>
          <w:rFonts w:ascii="Ebrima" w:hAnsi="Ebrima" w:cs="Calibri"/>
          <w:sz w:val="22"/>
          <w:szCs w:val="22"/>
        </w:rPr>
        <w:t xml:space="preserve">e </w:t>
      </w:r>
      <w:r w:rsidR="009F3E96" w:rsidRPr="00097E01">
        <w:rPr>
          <w:rFonts w:ascii="Ebrima" w:hAnsi="Ebrima" w:cs="Calibri"/>
          <w:sz w:val="22"/>
          <w:szCs w:val="22"/>
        </w:rPr>
        <w:t xml:space="preserve">usato per costruire macchine a vapore, locomotive, telai. </w:t>
      </w:r>
      <w:r w:rsidR="00D12419" w:rsidRPr="00097E01">
        <w:rPr>
          <w:rFonts w:ascii="Ebrima" w:hAnsi="Ebrima" w:cs="Calibri"/>
          <w:sz w:val="22"/>
          <w:szCs w:val="22"/>
        </w:rPr>
        <w:t>La novità rappresentata dall’introduzione dell’acciaio</w:t>
      </w:r>
      <w:r w:rsidR="00CA5BB8" w:rsidRPr="00097E01">
        <w:rPr>
          <w:rFonts w:ascii="Ebrima" w:hAnsi="Ebrima" w:cs="Calibri"/>
          <w:sz w:val="22"/>
          <w:szCs w:val="22"/>
        </w:rPr>
        <w:t xml:space="preserve"> (una lega di </w:t>
      </w:r>
      <w:r w:rsidR="008C4439" w:rsidRPr="00097E01">
        <w:rPr>
          <w:rFonts w:ascii="Ebrima" w:hAnsi="Ebrima" w:cs="Calibri"/>
          <w:sz w:val="22"/>
          <w:szCs w:val="22"/>
        </w:rPr>
        <w:t>ferro</w:t>
      </w:r>
      <w:r w:rsidR="00CA5BB8" w:rsidRPr="00097E01">
        <w:rPr>
          <w:rFonts w:ascii="Ebrima" w:hAnsi="Ebrima" w:cs="Calibri"/>
          <w:sz w:val="22"/>
          <w:szCs w:val="22"/>
        </w:rPr>
        <w:t xml:space="preserve"> e </w:t>
      </w:r>
      <w:r w:rsidR="008C4439" w:rsidRPr="00097E01">
        <w:rPr>
          <w:rFonts w:ascii="Ebrima" w:hAnsi="Ebrima" w:cs="Calibri"/>
          <w:sz w:val="22"/>
          <w:szCs w:val="22"/>
        </w:rPr>
        <w:t xml:space="preserve">carbonio, la cui </w:t>
      </w:r>
      <w:r w:rsidR="00584472" w:rsidRPr="00097E01">
        <w:rPr>
          <w:rFonts w:ascii="Ebrima" w:hAnsi="Ebrima" w:cs="Calibri"/>
          <w:sz w:val="22"/>
          <w:szCs w:val="22"/>
        </w:rPr>
        <w:t>produzione a basso costo</w:t>
      </w:r>
      <w:r w:rsidR="008C4439" w:rsidRPr="00097E01">
        <w:rPr>
          <w:rFonts w:ascii="Ebrima" w:hAnsi="Ebrima" w:cs="Calibri"/>
          <w:sz w:val="22"/>
          <w:szCs w:val="22"/>
        </w:rPr>
        <w:t xml:space="preserve"> si può datare al</w:t>
      </w:r>
      <w:r w:rsidR="00C9425C" w:rsidRPr="00097E01">
        <w:rPr>
          <w:rFonts w:ascii="Ebrima" w:hAnsi="Ebrima" w:cs="Calibri"/>
          <w:sz w:val="22"/>
          <w:szCs w:val="22"/>
        </w:rPr>
        <w:t xml:space="preserve"> </w:t>
      </w:r>
      <w:r w:rsidR="008C4439" w:rsidRPr="00097E01">
        <w:rPr>
          <w:rFonts w:ascii="Ebrima" w:hAnsi="Ebrima" w:cs="Calibri"/>
          <w:sz w:val="22"/>
          <w:szCs w:val="22"/>
        </w:rPr>
        <w:t>185</w:t>
      </w:r>
      <w:r w:rsidR="009A41CE" w:rsidRPr="00097E01">
        <w:rPr>
          <w:rFonts w:ascii="Ebrima" w:hAnsi="Ebrima" w:cs="Calibri"/>
          <w:sz w:val="22"/>
          <w:szCs w:val="22"/>
        </w:rPr>
        <w:t>6</w:t>
      </w:r>
      <w:r w:rsidR="008C4439" w:rsidRPr="00097E01">
        <w:rPr>
          <w:rFonts w:ascii="Ebrima" w:hAnsi="Ebrima" w:cs="Calibri"/>
          <w:sz w:val="22"/>
          <w:szCs w:val="22"/>
        </w:rPr>
        <w:t xml:space="preserve">) </w:t>
      </w:r>
      <w:r w:rsidR="00A558BF" w:rsidRPr="00097E01">
        <w:rPr>
          <w:rFonts w:ascii="Ebrima" w:hAnsi="Ebrima" w:cs="Calibri"/>
          <w:sz w:val="22"/>
          <w:szCs w:val="22"/>
        </w:rPr>
        <w:t xml:space="preserve">fu enorme perché esso </w:t>
      </w:r>
      <w:r w:rsidR="009F3E96" w:rsidRPr="00097E01">
        <w:rPr>
          <w:rFonts w:ascii="Ebrima" w:hAnsi="Ebrima" w:cs="Calibri"/>
          <w:sz w:val="22"/>
          <w:szCs w:val="22"/>
        </w:rPr>
        <w:t>rappresentò un salto di qualità</w:t>
      </w:r>
      <w:r w:rsidR="008C4439" w:rsidRPr="00097E01">
        <w:rPr>
          <w:rFonts w:ascii="Ebrima" w:hAnsi="Ebrima" w:cs="Calibri"/>
          <w:sz w:val="22"/>
          <w:szCs w:val="22"/>
        </w:rPr>
        <w:t xml:space="preserve"> </w:t>
      </w:r>
      <w:r w:rsidR="00A558BF" w:rsidRPr="00097E01">
        <w:rPr>
          <w:rFonts w:ascii="Ebrima" w:hAnsi="Ebrima" w:cs="Calibri"/>
          <w:sz w:val="22"/>
          <w:szCs w:val="22"/>
        </w:rPr>
        <w:t xml:space="preserve">quanto a </w:t>
      </w:r>
      <w:r w:rsidR="00DE7E11" w:rsidRPr="00097E01">
        <w:rPr>
          <w:rFonts w:ascii="Ebrima" w:hAnsi="Ebrima" w:cs="Calibri"/>
          <w:sz w:val="22"/>
          <w:szCs w:val="22"/>
        </w:rPr>
        <w:t>resisten</w:t>
      </w:r>
      <w:r w:rsidR="00A558BF" w:rsidRPr="00097E01">
        <w:rPr>
          <w:rFonts w:ascii="Ebrima" w:hAnsi="Ebrima" w:cs="Calibri"/>
          <w:sz w:val="22"/>
          <w:szCs w:val="22"/>
        </w:rPr>
        <w:t>za, duttilità</w:t>
      </w:r>
      <w:r w:rsidR="008C66AC" w:rsidRPr="00097E01">
        <w:rPr>
          <w:rFonts w:ascii="Ebrima" w:hAnsi="Ebrima" w:cs="Calibri"/>
          <w:sz w:val="22"/>
          <w:szCs w:val="22"/>
        </w:rPr>
        <w:t xml:space="preserve">, </w:t>
      </w:r>
      <w:r w:rsidR="00A558BF" w:rsidRPr="00097E01">
        <w:rPr>
          <w:rFonts w:ascii="Ebrima" w:hAnsi="Ebrima" w:cs="Calibri"/>
          <w:sz w:val="22"/>
          <w:szCs w:val="22"/>
        </w:rPr>
        <w:t>malleabilità</w:t>
      </w:r>
      <w:r w:rsidR="008C66AC" w:rsidRPr="00097E01">
        <w:rPr>
          <w:rFonts w:ascii="Ebrima" w:hAnsi="Ebrima" w:cs="Calibri"/>
          <w:sz w:val="22"/>
          <w:szCs w:val="22"/>
        </w:rPr>
        <w:t xml:space="preserve"> ed elasticità (si pensi, solo per fare un esempio, al filo d’acciaio usato per le </w:t>
      </w:r>
      <w:r w:rsidR="008C66AC" w:rsidRPr="00097E01">
        <w:rPr>
          <w:rFonts w:ascii="Ebrima" w:hAnsi="Ebrima" w:cs="Calibri"/>
          <w:i/>
          <w:sz w:val="22"/>
          <w:szCs w:val="22"/>
        </w:rPr>
        <w:t>teleferiche</w:t>
      </w:r>
      <w:r w:rsidR="008C66AC" w:rsidRPr="00097E01">
        <w:rPr>
          <w:rFonts w:ascii="Ebrima" w:hAnsi="Ebrima" w:cs="Calibri"/>
          <w:sz w:val="22"/>
          <w:szCs w:val="22"/>
        </w:rPr>
        <w:t>)</w:t>
      </w:r>
      <w:r w:rsidR="009F3E96" w:rsidRPr="00097E01">
        <w:rPr>
          <w:rFonts w:ascii="Ebrima" w:hAnsi="Ebrima" w:cs="Calibri"/>
          <w:sz w:val="22"/>
          <w:szCs w:val="22"/>
        </w:rPr>
        <w:t>.</w:t>
      </w:r>
      <w:r w:rsidR="00DE7E11" w:rsidRPr="00097E01">
        <w:rPr>
          <w:rFonts w:ascii="Ebrima" w:hAnsi="Ebrima" w:cs="Calibri"/>
          <w:sz w:val="22"/>
          <w:szCs w:val="22"/>
        </w:rPr>
        <w:t xml:space="preserve"> Successivamente </w:t>
      </w:r>
      <w:r w:rsidR="00E573DD" w:rsidRPr="00097E01">
        <w:rPr>
          <w:rFonts w:ascii="Ebrima" w:hAnsi="Ebrima" w:cs="Calibri"/>
          <w:sz w:val="22"/>
          <w:szCs w:val="22"/>
        </w:rPr>
        <w:t xml:space="preserve">(1913) </w:t>
      </w:r>
      <w:r w:rsidR="00DE7E11" w:rsidRPr="00097E01">
        <w:rPr>
          <w:rFonts w:ascii="Ebrima" w:hAnsi="Ebrima" w:cs="Calibri"/>
          <w:sz w:val="22"/>
          <w:szCs w:val="22"/>
        </w:rPr>
        <w:t>venne creato l’acciaio inossidabile</w:t>
      </w:r>
      <w:r w:rsidR="00032E07" w:rsidRPr="00097E01">
        <w:rPr>
          <w:rFonts w:ascii="Ebrima" w:hAnsi="Ebrima" w:cs="Calibri"/>
          <w:sz w:val="22"/>
          <w:szCs w:val="22"/>
        </w:rPr>
        <w:t xml:space="preserve"> (</w:t>
      </w:r>
      <w:r w:rsidR="00CA5BB8" w:rsidRPr="00097E01">
        <w:rPr>
          <w:rFonts w:ascii="Ebrima" w:hAnsi="Ebrima" w:cs="Calibri"/>
          <w:sz w:val="22"/>
          <w:szCs w:val="22"/>
        </w:rPr>
        <w:t>con l’aggiunta di cromo</w:t>
      </w:r>
      <w:r w:rsidR="00E573DD" w:rsidRPr="00097E01">
        <w:rPr>
          <w:rFonts w:ascii="Ebrima" w:hAnsi="Ebrima" w:cs="Calibri"/>
          <w:sz w:val="22"/>
          <w:szCs w:val="22"/>
        </w:rPr>
        <w:t xml:space="preserve"> </w:t>
      </w:r>
      <w:r w:rsidR="00CA5BB8" w:rsidRPr="00097E01">
        <w:rPr>
          <w:rFonts w:ascii="Ebrima" w:hAnsi="Ebrima" w:cs="Calibri"/>
          <w:sz w:val="22"/>
          <w:szCs w:val="22"/>
        </w:rPr>
        <w:t>alla lega</w:t>
      </w:r>
      <w:r w:rsidR="00032E07" w:rsidRPr="00097E01">
        <w:rPr>
          <w:rFonts w:ascii="Ebrima" w:hAnsi="Ebrima" w:cs="Calibri"/>
          <w:sz w:val="22"/>
          <w:szCs w:val="22"/>
        </w:rPr>
        <w:t>)</w:t>
      </w:r>
      <w:r w:rsidR="00DE7E11" w:rsidRPr="00097E01">
        <w:rPr>
          <w:rFonts w:ascii="Ebrima" w:hAnsi="Ebrima" w:cs="Calibri"/>
          <w:sz w:val="22"/>
          <w:szCs w:val="22"/>
        </w:rPr>
        <w:t>, che present</w:t>
      </w:r>
      <w:r w:rsidR="00CA5BB8" w:rsidRPr="00097E01">
        <w:rPr>
          <w:rFonts w:ascii="Ebrima" w:hAnsi="Ebrima" w:cs="Calibri"/>
          <w:sz w:val="22"/>
          <w:szCs w:val="22"/>
        </w:rPr>
        <w:t>a</w:t>
      </w:r>
      <w:r w:rsidR="00DE7E11" w:rsidRPr="00097E01">
        <w:rPr>
          <w:rFonts w:ascii="Ebrima" w:hAnsi="Ebrima" w:cs="Calibri"/>
          <w:sz w:val="22"/>
          <w:szCs w:val="22"/>
        </w:rPr>
        <w:t xml:space="preserve"> il vantaggio di resistere alla corrosione (</w:t>
      </w:r>
      <w:r w:rsidR="00CA5BB8" w:rsidRPr="00097E01">
        <w:rPr>
          <w:rFonts w:ascii="Ebrima" w:hAnsi="Ebrima" w:cs="Calibri"/>
          <w:sz w:val="22"/>
          <w:szCs w:val="22"/>
        </w:rPr>
        <w:t xml:space="preserve">e si utilizza per realizzare </w:t>
      </w:r>
      <w:r w:rsidR="00DE7E11" w:rsidRPr="00097E01">
        <w:rPr>
          <w:rFonts w:ascii="Ebrima" w:hAnsi="Ebrima" w:cs="Calibri"/>
          <w:i/>
          <w:sz w:val="22"/>
          <w:szCs w:val="22"/>
        </w:rPr>
        <w:t>tubature</w:t>
      </w:r>
      <w:r w:rsidR="00DE7E11" w:rsidRPr="00097E01">
        <w:rPr>
          <w:rFonts w:ascii="Ebrima" w:hAnsi="Ebrima" w:cs="Calibri"/>
          <w:sz w:val="22"/>
          <w:szCs w:val="22"/>
        </w:rPr>
        <w:t xml:space="preserve">, </w:t>
      </w:r>
      <w:r w:rsidR="00A25794" w:rsidRPr="00097E01">
        <w:rPr>
          <w:rFonts w:ascii="Ebrima" w:hAnsi="Ebrima" w:cs="Calibri"/>
          <w:i/>
          <w:sz w:val="22"/>
          <w:szCs w:val="22"/>
        </w:rPr>
        <w:t>utensili</w:t>
      </w:r>
      <w:r w:rsidR="00A25794" w:rsidRPr="00097E01">
        <w:rPr>
          <w:rFonts w:ascii="Ebrima" w:hAnsi="Ebrima" w:cs="Calibri"/>
          <w:sz w:val="22"/>
          <w:szCs w:val="22"/>
        </w:rPr>
        <w:t xml:space="preserve"> da cucina come coltelli e pentole, </w:t>
      </w:r>
      <w:r w:rsidR="00DE7E11" w:rsidRPr="00097E01">
        <w:rPr>
          <w:rFonts w:ascii="Ebrima" w:hAnsi="Ebrima" w:cs="Calibri"/>
          <w:sz w:val="22"/>
          <w:szCs w:val="22"/>
        </w:rPr>
        <w:t xml:space="preserve">ecc.). </w:t>
      </w:r>
    </w:p>
    <w:p w14:paraId="257014F3" w14:textId="77777777" w:rsidR="00A25794" w:rsidRPr="00097E01" w:rsidRDefault="003A2EE4" w:rsidP="00097E01">
      <w:pPr>
        <w:pStyle w:val="Notedebasdepage"/>
        <w:keepNext/>
        <w:keepLines/>
        <w:spacing w:before="20" w:after="20" w:line="360" w:lineRule="auto"/>
        <w:ind w:left="360" w:firstLine="348"/>
        <w:jc w:val="both"/>
        <w:rPr>
          <w:rFonts w:ascii="Ebrima" w:hAnsi="Ebrima" w:cs="Calibri"/>
          <w:sz w:val="22"/>
          <w:szCs w:val="22"/>
        </w:rPr>
      </w:pPr>
      <w:r w:rsidRPr="00097E01">
        <w:rPr>
          <w:rFonts w:ascii="Ebrima" w:hAnsi="Ebrima" w:cs="Calibri"/>
          <w:sz w:val="22"/>
          <w:szCs w:val="22"/>
        </w:rPr>
        <w:t xml:space="preserve">Alla fine dell’800, l’acciaio divenne uno dei punti cardine del mondo occidentale. </w:t>
      </w:r>
      <w:r w:rsidR="00A558BF" w:rsidRPr="00097E01">
        <w:rPr>
          <w:rFonts w:ascii="Ebrima" w:hAnsi="Ebrima" w:cs="Calibri"/>
          <w:sz w:val="22"/>
          <w:szCs w:val="22"/>
        </w:rPr>
        <w:t>V</w:t>
      </w:r>
      <w:r w:rsidRPr="00097E01">
        <w:rPr>
          <w:rFonts w:ascii="Ebrima" w:hAnsi="Ebrima" w:cs="Calibri"/>
          <w:sz w:val="22"/>
          <w:szCs w:val="22"/>
        </w:rPr>
        <w:t xml:space="preserve">enne utilizzato per costruire </w:t>
      </w:r>
      <w:r w:rsidRPr="00097E01">
        <w:rPr>
          <w:rFonts w:ascii="Ebrima" w:hAnsi="Ebrima" w:cs="Calibri"/>
          <w:i/>
          <w:sz w:val="22"/>
          <w:szCs w:val="22"/>
        </w:rPr>
        <w:t>rotaie</w:t>
      </w:r>
      <w:r w:rsidRPr="00097E01">
        <w:rPr>
          <w:rFonts w:ascii="Ebrima" w:hAnsi="Ebrima" w:cs="Calibri"/>
          <w:sz w:val="22"/>
          <w:szCs w:val="22"/>
        </w:rPr>
        <w:t xml:space="preserve"> ferroviarie che avevano una durata maggiore </w:t>
      </w:r>
      <w:r w:rsidR="00A558BF" w:rsidRPr="00097E01">
        <w:rPr>
          <w:rFonts w:ascii="Ebrima" w:hAnsi="Ebrima" w:cs="Calibri"/>
          <w:sz w:val="22"/>
          <w:szCs w:val="22"/>
        </w:rPr>
        <w:t>rispetto a</w:t>
      </w:r>
      <w:r w:rsidRPr="00097E01">
        <w:rPr>
          <w:rFonts w:ascii="Ebrima" w:hAnsi="Ebrima" w:cs="Calibri"/>
          <w:sz w:val="22"/>
          <w:szCs w:val="22"/>
        </w:rPr>
        <w:t xml:space="preserve"> quelle realizzate fino ad allora in ferro. Fu impiegato per fabbricare </w:t>
      </w:r>
      <w:r w:rsidRPr="00097E01">
        <w:rPr>
          <w:rFonts w:ascii="Ebrima" w:hAnsi="Ebrima" w:cs="Calibri"/>
          <w:i/>
          <w:sz w:val="22"/>
          <w:szCs w:val="22"/>
        </w:rPr>
        <w:t>caldaie</w:t>
      </w:r>
      <w:r w:rsidRPr="00097E01">
        <w:rPr>
          <w:rFonts w:ascii="Ebrima" w:hAnsi="Ebrima" w:cs="Calibri"/>
          <w:sz w:val="22"/>
          <w:szCs w:val="22"/>
        </w:rPr>
        <w:t xml:space="preserve"> di locomotive e navi</w:t>
      </w:r>
      <w:r w:rsidR="00A558BF" w:rsidRPr="00097E01">
        <w:rPr>
          <w:rFonts w:ascii="Ebrima" w:hAnsi="Ebrima" w:cs="Calibri"/>
          <w:sz w:val="22"/>
          <w:szCs w:val="22"/>
        </w:rPr>
        <w:t>,</w:t>
      </w:r>
      <w:r w:rsidRPr="00097E01">
        <w:rPr>
          <w:rFonts w:ascii="Ebrima" w:hAnsi="Ebrima" w:cs="Calibri"/>
          <w:sz w:val="22"/>
          <w:szCs w:val="22"/>
        </w:rPr>
        <w:t xml:space="preserve"> e per costruire navi sempre più grandi e robuste: i </w:t>
      </w:r>
      <w:r w:rsidRPr="00097E01">
        <w:rPr>
          <w:rFonts w:ascii="Ebrima" w:hAnsi="Ebrima" w:cs="Calibri"/>
          <w:i/>
          <w:sz w:val="22"/>
          <w:szCs w:val="22"/>
        </w:rPr>
        <w:t>transatlantici</w:t>
      </w:r>
      <w:r w:rsidRPr="00097E01">
        <w:rPr>
          <w:rFonts w:ascii="Ebrima" w:hAnsi="Ebrima" w:cs="Calibri"/>
          <w:sz w:val="22"/>
          <w:szCs w:val="22"/>
        </w:rPr>
        <w:t xml:space="preserve">. Trovò posto anche nell’edilizia, dove venne utilizzato per realizzare </w:t>
      </w:r>
      <w:r w:rsidRPr="00097E01">
        <w:rPr>
          <w:rFonts w:ascii="Ebrima" w:hAnsi="Ebrima" w:cs="Calibri"/>
          <w:i/>
          <w:sz w:val="22"/>
          <w:szCs w:val="22"/>
        </w:rPr>
        <w:t>ponti</w:t>
      </w:r>
      <w:r w:rsidRPr="00097E01">
        <w:rPr>
          <w:rFonts w:ascii="Ebrima" w:hAnsi="Ebrima" w:cs="Calibri"/>
          <w:sz w:val="22"/>
          <w:szCs w:val="22"/>
        </w:rPr>
        <w:t xml:space="preserve"> e strutture civili come i </w:t>
      </w:r>
      <w:r w:rsidRPr="00097E01">
        <w:rPr>
          <w:rFonts w:ascii="Ebrima" w:hAnsi="Ebrima" w:cs="Calibri"/>
          <w:i/>
          <w:sz w:val="22"/>
          <w:szCs w:val="22"/>
        </w:rPr>
        <w:t>grattacieli</w:t>
      </w:r>
      <w:r w:rsidRPr="00097E01">
        <w:rPr>
          <w:rFonts w:ascii="Ebrima" w:hAnsi="Ebrima" w:cs="Calibri"/>
          <w:sz w:val="22"/>
          <w:szCs w:val="22"/>
        </w:rPr>
        <w:t xml:space="preserve">. </w:t>
      </w:r>
    </w:p>
    <w:p w14:paraId="57E06E0A" w14:textId="77777777" w:rsidR="00A25794" w:rsidRPr="00097E01" w:rsidRDefault="00032E07" w:rsidP="00097E01">
      <w:pPr>
        <w:pStyle w:val="Notedebasdepage"/>
        <w:keepNext/>
        <w:keepLines/>
        <w:spacing w:before="20" w:after="20" w:line="360" w:lineRule="auto"/>
        <w:ind w:left="360" w:firstLine="348"/>
        <w:jc w:val="both"/>
        <w:rPr>
          <w:rFonts w:ascii="Ebrima" w:hAnsi="Ebrima" w:cs="Calibri"/>
          <w:sz w:val="22"/>
          <w:szCs w:val="22"/>
        </w:rPr>
      </w:pPr>
      <w:r w:rsidRPr="00097E01">
        <w:rPr>
          <w:rFonts w:ascii="Ebrima" w:hAnsi="Ebrima" w:cs="Calibri"/>
          <w:sz w:val="22"/>
          <w:szCs w:val="22"/>
        </w:rPr>
        <w:t>Costruita</w:t>
      </w:r>
      <w:r w:rsidR="00A25794" w:rsidRPr="00097E01">
        <w:rPr>
          <w:rFonts w:ascii="Ebrima" w:hAnsi="Ebrima" w:cs="Calibri"/>
          <w:sz w:val="22"/>
          <w:szCs w:val="22"/>
        </w:rPr>
        <w:t xml:space="preserve"> in ferro pu</w:t>
      </w:r>
      <w:r w:rsidRPr="00097E01">
        <w:rPr>
          <w:rFonts w:ascii="Ebrima" w:hAnsi="Ebrima" w:cs="Calibri"/>
          <w:sz w:val="22"/>
          <w:szCs w:val="22"/>
        </w:rPr>
        <w:t>d</w:t>
      </w:r>
      <w:r w:rsidR="00A25794" w:rsidRPr="00097E01">
        <w:rPr>
          <w:rFonts w:ascii="Ebrima" w:hAnsi="Ebrima" w:cs="Calibri"/>
          <w:sz w:val="22"/>
          <w:szCs w:val="22"/>
        </w:rPr>
        <w:t>dellato (una lega assimilabile all’acciaio) la Torre Eiffel di Parigi, realizzata in occasione dell</w:t>
      </w:r>
      <w:r w:rsidR="0072446B" w:rsidRPr="00097E01">
        <w:rPr>
          <w:rFonts w:ascii="Ebrima" w:hAnsi="Ebrima" w:cs="Calibri"/>
          <w:sz w:val="22"/>
          <w:szCs w:val="22"/>
        </w:rPr>
        <w:t>a fiera mondiale, l</w:t>
      </w:r>
      <w:r w:rsidR="00A25794" w:rsidRPr="00097E01">
        <w:rPr>
          <w:rFonts w:ascii="Ebrima" w:hAnsi="Ebrima" w:cs="Calibri"/>
          <w:sz w:val="22"/>
          <w:szCs w:val="22"/>
        </w:rPr>
        <w:t>’Esposizione universale del 1889, è diventata il monumento simbolo</w:t>
      </w:r>
      <w:r w:rsidR="006A7A18" w:rsidRPr="00097E01">
        <w:rPr>
          <w:rFonts w:ascii="Ebrima" w:hAnsi="Ebrima" w:cs="Calibri"/>
          <w:sz w:val="22"/>
          <w:szCs w:val="22"/>
        </w:rPr>
        <w:t>, oltre che di Parigi,</w:t>
      </w:r>
      <w:r w:rsidR="00A25794" w:rsidRPr="00097E01">
        <w:rPr>
          <w:rFonts w:ascii="Ebrima" w:hAnsi="Ebrima" w:cs="Calibri"/>
          <w:sz w:val="22"/>
          <w:szCs w:val="22"/>
        </w:rPr>
        <w:t xml:space="preserve"> dell</w:t>
      </w:r>
      <w:r w:rsidR="00537741" w:rsidRPr="00097E01">
        <w:rPr>
          <w:rFonts w:ascii="Ebrima" w:hAnsi="Ebrima" w:cs="Calibri"/>
          <w:sz w:val="22"/>
          <w:szCs w:val="22"/>
        </w:rPr>
        <w:t xml:space="preserve">’età </w:t>
      </w:r>
      <w:r w:rsidR="00A25794" w:rsidRPr="00097E01">
        <w:rPr>
          <w:rFonts w:ascii="Ebrima" w:hAnsi="Ebrima" w:cs="Calibri"/>
          <w:sz w:val="22"/>
          <w:szCs w:val="22"/>
        </w:rPr>
        <w:t>industriale.</w:t>
      </w:r>
    </w:p>
    <w:p w14:paraId="5BB9902C" w14:textId="77777777" w:rsidR="00097E01" w:rsidRDefault="00097E01" w:rsidP="00097E01">
      <w:pPr>
        <w:pStyle w:val="Notedebasdepage"/>
        <w:keepNext/>
        <w:keepLines/>
        <w:spacing w:before="20" w:after="20" w:line="360" w:lineRule="auto"/>
        <w:ind w:left="360" w:firstLine="348"/>
        <w:jc w:val="both"/>
        <w:rPr>
          <w:rFonts w:ascii="Ebrima" w:hAnsi="Ebrima" w:cs="Calibri"/>
        </w:rPr>
      </w:pPr>
    </w:p>
    <w:tbl>
      <w:tblPr>
        <w:tblStyle w:val="Grilledutableau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83"/>
        <w:gridCol w:w="4695"/>
      </w:tblGrid>
      <w:tr w:rsidR="0014145A" w14:paraId="14E44DA0" w14:textId="77777777" w:rsidTr="0014145A">
        <w:tc>
          <w:tcPr>
            <w:tcW w:w="4792" w:type="dxa"/>
          </w:tcPr>
          <w:p w14:paraId="57EA6593" w14:textId="77777777" w:rsidR="0014145A" w:rsidRDefault="0014145A" w:rsidP="007F343A">
            <w:pPr>
              <w:pStyle w:val="Notedebasdepage"/>
              <w:keepNext/>
              <w:keepLines/>
              <w:spacing w:before="20" w:after="20"/>
              <w:jc w:val="both"/>
              <w:rPr>
                <w:rFonts w:ascii="Ebrima" w:hAnsi="Ebrima" w:cs="Calibri"/>
              </w:rPr>
            </w:pPr>
            <w:r>
              <w:rPr>
                <w:noProof/>
              </w:rPr>
              <w:drawing>
                <wp:inline distT="0" distB="0" distL="0" distR="0" wp14:anchorId="0370C481" wp14:editId="182F35D3">
                  <wp:extent cx="2734811" cy="2050467"/>
                  <wp:effectExtent l="19050" t="0" r="8389" b="0"/>
                  <wp:docPr id="5" name="Immagine 1" descr="Grattacielo Intesa Sanpaolo di Torino: i dettagli costruttivi, dal calcestruzzo all’accia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attacielo Intesa Sanpaolo di Torino: i dettagli costruttivi, dal calcestruzzo all’accia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262" cy="2051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2" w:type="dxa"/>
          </w:tcPr>
          <w:p w14:paraId="5647A07A" w14:textId="77777777" w:rsidR="0014145A" w:rsidRDefault="0014145A" w:rsidP="007F343A">
            <w:pPr>
              <w:pStyle w:val="Notedebasdepage"/>
              <w:keepNext/>
              <w:keepLines/>
              <w:spacing w:before="20" w:after="20"/>
              <w:jc w:val="both"/>
              <w:rPr>
                <w:rFonts w:ascii="Ebrima" w:hAnsi="Ebrima" w:cs="Calibri"/>
              </w:rPr>
            </w:pPr>
            <w:r>
              <w:rPr>
                <w:noProof/>
              </w:rPr>
              <w:drawing>
                <wp:inline distT="0" distB="0" distL="0" distR="0" wp14:anchorId="66309287" wp14:editId="70722BB1">
                  <wp:extent cx="2824513" cy="1815643"/>
                  <wp:effectExtent l="19050" t="0" r="0" b="0"/>
                  <wp:docPr id="6" name="Immagine 4" descr="Ponti, passerelle, viadotti e cavalcavia in accia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onti, passerelle, viadotti e cavalcavia in accia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3637" cy="1815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45A" w14:paraId="7EB97D6C" w14:textId="77777777" w:rsidTr="0014145A">
        <w:tc>
          <w:tcPr>
            <w:tcW w:w="9494" w:type="dxa"/>
            <w:gridSpan w:val="2"/>
          </w:tcPr>
          <w:p w14:paraId="1582BCC8" w14:textId="77777777" w:rsidR="0014145A" w:rsidRPr="007F307C" w:rsidRDefault="0014145A" w:rsidP="0014145A">
            <w:pPr>
              <w:pStyle w:val="Notedebasdepage"/>
              <w:keepNext/>
              <w:keepLines/>
              <w:spacing w:before="20" w:after="20"/>
              <w:jc w:val="both"/>
              <w:rPr>
                <w:rFonts w:ascii="Calibri" w:hAnsi="Calibri" w:cs="Calibri"/>
                <w:color w:val="002060"/>
              </w:rPr>
            </w:pPr>
            <w:r>
              <w:rPr>
                <w:rFonts w:ascii="Calibri" w:hAnsi="Calibri" w:cs="Calibri"/>
                <w:color w:val="002060"/>
              </w:rPr>
              <w:t>A sinistra, una fase</w:t>
            </w:r>
            <w:r w:rsidRPr="007F307C">
              <w:rPr>
                <w:rFonts w:ascii="Calibri" w:hAnsi="Calibri" w:cs="Calibri"/>
                <w:color w:val="002060"/>
              </w:rPr>
              <w:t xml:space="preserve"> costruzione del grattacielo dell’Intesa San Paolo a Torino. </w:t>
            </w:r>
            <w:proofErr w:type="gramStart"/>
            <w:r w:rsidRPr="007F307C">
              <w:rPr>
                <w:rFonts w:ascii="Calibri" w:hAnsi="Calibri" w:cs="Calibri"/>
                <w:color w:val="002060"/>
              </w:rPr>
              <w:t>E’</w:t>
            </w:r>
            <w:proofErr w:type="gramEnd"/>
            <w:r w:rsidRPr="007F307C">
              <w:rPr>
                <w:rFonts w:ascii="Calibri" w:hAnsi="Calibri" w:cs="Calibri"/>
                <w:color w:val="002060"/>
              </w:rPr>
              <w:t xml:space="preserve"> visibile l’intelaiatura leggera in acciaio che lo sorregge.</w:t>
            </w:r>
            <w:r>
              <w:rPr>
                <w:rFonts w:ascii="Calibri" w:hAnsi="Calibri" w:cs="Calibri"/>
                <w:color w:val="002060"/>
              </w:rPr>
              <w:t xml:space="preserve"> A destra un ponte in acciaio.</w:t>
            </w:r>
          </w:p>
          <w:p w14:paraId="53910D56" w14:textId="77777777" w:rsidR="0014145A" w:rsidRDefault="0014145A" w:rsidP="007F343A">
            <w:pPr>
              <w:pStyle w:val="Notedebasdepage"/>
              <w:keepNext/>
              <w:keepLines/>
              <w:spacing w:before="20" w:after="20"/>
              <w:jc w:val="both"/>
              <w:rPr>
                <w:noProof/>
              </w:rPr>
            </w:pPr>
          </w:p>
        </w:tc>
      </w:tr>
    </w:tbl>
    <w:p w14:paraId="2D0D88A1" w14:textId="77777777" w:rsidR="007F343A" w:rsidRDefault="007F343A" w:rsidP="007F343A">
      <w:pPr>
        <w:pStyle w:val="Notedebasdepage"/>
        <w:keepNext/>
        <w:keepLines/>
        <w:spacing w:before="20" w:after="20"/>
        <w:ind w:left="360"/>
        <w:jc w:val="both"/>
        <w:rPr>
          <w:rFonts w:ascii="Ebrima" w:hAnsi="Ebrima" w:cs="Calibri"/>
        </w:rPr>
      </w:pPr>
    </w:p>
    <w:p w14:paraId="7B3F4DA5" w14:textId="77777777" w:rsidR="001E766B" w:rsidRDefault="001E766B" w:rsidP="007F343A">
      <w:pPr>
        <w:pStyle w:val="Notedebasdepage"/>
        <w:keepNext/>
        <w:keepLines/>
        <w:spacing w:before="20" w:after="20"/>
        <w:ind w:left="360"/>
        <w:jc w:val="both"/>
        <w:rPr>
          <w:rFonts w:ascii="Ebrima" w:hAnsi="Ebrima" w:cs="Calibri"/>
        </w:rPr>
      </w:pPr>
    </w:p>
    <w:p w14:paraId="4692A5E2" w14:textId="77777777" w:rsidR="002674C3" w:rsidRPr="00097E01" w:rsidRDefault="00C22453" w:rsidP="00097E01">
      <w:pPr>
        <w:pStyle w:val="Notedebasdepage"/>
        <w:keepNext/>
        <w:keepLines/>
        <w:numPr>
          <w:ilvl w:val="0"/>
          <w:numId w:val="8"/>
        </w:numPr>
        <w:tabs>
          <w:tab w:val="num" w:pos="360"/>
        </w:tabs>
        <w:spacing w:before="20" w:after="20" w:line="360" w:lineRule="auto"/>
        <w:ind w:left="360"/>
        <w:jc w:val="both"/>
        <w:rPr>
          <w:rFonts w:ascii="Ebrima" w:hAnsi="Ebrima" w:cs="Calibri"/>
          <w:sz w:val="22"/>
          <w:szCs w:val="22"/>
        </w:rPr>
      </w:pPr>
      <w:r w:rsidRPr="00097E01">
        <w:rPr>
          <w:rFonts w:ascii="Ebrima" w:hAnsi="Ebrima" w:cs="Calibri"/>
          <w:b/>
          <w:color w:val="FF0000"/>
          <w:sz w:val="22"/>
          <w:szCs w:val="22"/>
        </w:rPr>
        <w:lastRenderedPageBreak/>
        <w:t>E</w:t>
      </w:r>
      <w:r w:rsidR="002674C3" w:rsidRPr="00097E01">
        <w:rPr>
          <w:rFonts w:ascii="Ebrima" w:hAnsi="Ebrima" w:cs="Calibri"/>
          <w:b/>
          <w:color w:val="FF0000"/>
          <w:sz w:val="22"/>
          <w:szCs w:val="22"/>
        </w:rPr>
        <w:t xml:space="preserve">lettricità </w:t>
      </w:r>
      <w:r w:rsidR="002674C3" w:rsidRPr="00097E01">
        <w:rPr>
          <w:rFonts w:ascii="Ebrima" w:hAnsi="Ebrima" w:cs="Calibri"/>
          <w:sz w:val="22"/>
          <w:szCs w:val="22"/>
        </w:rPr>
        <w:t xml:space="preserve">– L’uso di questa fonte energetica apportò dei cambiamenti rivoluzionari. Anzitutto separò le macchine dai motori molto più di quanto consentisse </w:t>
      </w:r>
      <w:r w:rsidR="00D12419" w:rsidRPr="00097E01">
        <w:rPr>
          <w:rFonts w:ascii="Ebrima" w:hAnsi="Ebrima" w:cs="Calibri"/>
          <w:sz w:val="22"/>
          <w:szCs w:val="22"/>
        </w:rPr>
        <w:t xml:space="preserve">di fare </w:t>
      </w:r>
      <w:r w:rsidR="002674C3" w:rsidRPr="00097E01">
        <w:rPr>
          <w:rFonts w:ascii="Ebrima" w:hAnsi="Ebrima" w:cs="Calibri"/>
          <w:sz w:val="22"/>
          <w:szCs w:val="22"/>
        </w:rPr>
        <w:t xml:space="preserve">il vapore, che </w:t>
      </w:r>
      <w:r w:rsidR="00D12419" w:rsidRPr="00097E01">
        <w:rPr>
          <w:rFonts w:ascii="Ebrima" w:hAnsi="Ebrima" w:cs="Calibri"/>
          <w:sz w:val="22"/>
          <w:szCs w:val="22"/>
        </w:rPr>
        <w:t xml:space="preserve">richiedeva vicinanza alle macchine mediante </w:t>
      </w:r>
      <w:r w:rsidR="002674C3" w:rsidRPr="00097E01">
        <w:rPr>
          <w:rFonts w:ascii="Ebrima" w:hAnsi="Ebrima" w:cs="Calibri"/>
          <w:sz w:val="22"/>
          <w:szCs w:val="22"/>
        </w:rPr>
        <w:t>tubazioni, cinghie, ecc. L’elettricità sostituì il vapore anche nei trasporti (</w:t>
      </w:r>
      <w:r w:rsidR="00F96CEA" w:rsidRPr="00097E01">
        <w:rPr>
          <w:rFonts w:ascii="Ebrima" w:hAnsi="Ebrima" w:cs="Calibri"/>
          <w:sz w:val="22"/>
          <w:szCs w:val="22"/>
        </w:rPr>
        <w:t xml:space="preserve">alla fine </w:t>
      </w:r>
      <w:r w:rsidR="002674C3" w:rsidRPr="00097E01">
        <w:rPr>
          <w:rFonts w:ascii="Ebrima" w:hAnsi="Ebrima" w:cs="Calibri"/>
          <w:sz w:val="22"/>
          <w:szCs w:val="22"/>
        </w:rPr>
        <w:t xml:space="preserve">dell’800 </w:t>
      </w:r>
      <w:r w:rsidR="00F96CEA" w:rsidRPr="00097E01">
        <w:rPr>
          <w:rFonts w:ascii="Ebrima" w:hAnsi="Ebrima" w:cs="Calibri"/>
          <w:sz w:val="22"/>
          <w:szCs w:val="22"/>
        </w:rPr>
        <w:t xml:space="preserve">risale </w:t>
      </w:r>
      <w:r w:rsidR="002674C3" w:rsidRPr="00097E01">
        <w:rPr>
          <w:rFonts w:ascii="Ebrima" w:hAnsi="Ebrima" w:cs="Calibri"/>
          <w:sz w:val="22"/>
          <w:szCs w:val="22"/>
        </w:rPr>
        <w:t>la prima ferrovia a trazione elettrica).</w:t>
      </w:r>
      <w:r w:rsidR="00C9425C" w:rsidRPr="00097E01">
        <w:rPr>
          <w:rFonts w:ascii="Ebrima" w:hAnsi="Ebrima" w:cs="Calibri"/>
          <w:sz w:val="22"/>
          <w:szCs w:val="22"/>
        </w:rPr>
        <w:t xml:space="preserve"> Si pensi inoltre alla rivoluzione costituita dalla diffusione degli elettrodomestici (aspirapolveri, frigoriferi, lavatrici, ecc.) sia in termini di produzione sia in termini di stili di vita (emancipazione delle donne, ecc.)</w:t>
      </w:r>
    </w:p>
    <w:p w14:paraId="02F29B28" w14:textId="77777777" w:rsidR="007F343A" w:rsidRPr="00097E01" w:rsidRDefault="007F343A" w:rsidP="00097E01">
      <w:pPr>
        <w:pStyle w:val="Notedebasdepage"/>
        <w:keepNext/>
        <w:keepLines/>
        <w:spacing w:before="20" w:after="20" w:line="360" w:lineRule="auto"/>
        <w:ind w:left="360"/>
        <w:jc w:val="both"/>
        <w:rPr>
          <w:rFonts w:ascii="Ebrima" w:hAnsi="Ebrima" w:cs="Calibri"/>
          <w:sz w:val="22"/>
          <w:szCs w:val="22"/>
        </w:rPr>
      </w:pPr>
    </w:p>
    <w:p w14:paraId="30370F05" w14:textId="77777777" w:rsidR="002674C3" w:rsidRPr="00097E01" w:rsidRDefault="002674C3" w:rsidP="00097E01">
      <w:pPr>
        <w:pStyle w:val="Notedebasdepage"/>
        <w:keepNext/>
        <w:keepLines/>
        <w:numPr>
          <w:ilvl w:val="0"/>
          <w:numId w:val="8"/>
        </w:numPr>
        <w:tabs>
          <w:tab w:val="num" w:pos="360"/>
        </w:tabs>
        <w:spacing w:before="20" w:after="20" w:line="360" w:lineRule="auto"/>
        <w:ind w:left="360"/>
        <w:jc w:val="both"/>
        <w:rPr>
          <w:rFonts w:ascii="Ebrima" w:hAnsi="Ebrima" w:cs="Calibri"/>
          <w:sz w:val="22"/>
          <w:szCs w:val="22"/>
        </w:rPr>
      </w:pPr>
      <w:r w:rsidRPr="00097E01">
        <w:rPr>
          <w:rFonts w:ascii="Ebrima" w:hAnsi="Ebrima" w:cs="Calibri"/>
          <w:b/>
          <w:color w:val="FF0000"/>
          <w:sz w:val="22"/>
          <w:szCs w:val="22"/>
        </w:rPr>
        <w:t xml:space="preserve">Petrolio </w:t>
      </w:r>
      <w:r w:rsidRPr="00097E01">
        <w:rPr>
          <w:rFonts w:ascii="Ebrima" w:hAnsi="Ebrima" w:cs="Calibri"/>
          <w:sz w:val="22"/>
          <w:szCs w:val="22"/>
        </w:rPr>
        <w:t xml:space="preserve">– </w:t>
      </w:r>
      <w:r w:rsidR="00F96CEA" w:rsidRPr="00097E01">
        <w:rPr>
          <w:rFonts w:ascii="Ebrima" w:hAnsi="Ebrima" w:cs="Calibri"/>
          <w:sz w:val="22"/>
          <w:szCs w:val="22"/>
        </w:rPr>
        <w:t>Il petrolio, c</w:t>
      </w:r>
      <w:r w:rsidRPr="00097E01">
        <w:rPr>
          <w:rFonts w:ascii="Ebrima" w:hAnsi="Ebrima" w:cs="Calibri"/>
          <w:sz w:val="22"/>
          <w:szCs w:val="22"/>
        </w:rPr>
        <w:t>ome l’energia elettrica</w:t>
      </w:r>
      <w:r w:rsidR="00F96CEA" w:rsidRPr="00097E01">
        <w:rPr>
          <w:rFonts w:ascii="Ebrima" w:hAnsi="Ebrima" w:cs="Calibri"/>
          <w:sz w:val="22"/>
          <w:szCs w:val="22"/>
        </w:rPr>
        <w:t>,</w:t>
      </w:r>
      <w:r w:rsidRPr="00097E01">
        <w:rPr>
          <w:rFonts w:ascii="Ebrima" w:hAnsi="Ebrima" w:cs="Calibri"/>
          <w:sz w:val="22"/>
          <w:szCs w:val="22"/>
        </w:rPr>
        <w:t xml:space="preserve"> si rivelò una fonte energetica innovativa: era facilmente trasportabile e ad alto rendimento. Permise lo sviluppo del motore a scoppio e dell’industria automobilistica.</w:t>
      </w:r>
    </w:p>
    <w:p w14:paraId="4B480337" w14:textId="77777777" w:rsidR="007F343A" w:rsidRPr="00097E01" w:rsidRDefault="007F343A" w:rsidP="00097E01">
      <w:pPr>
        <w:pStyle w:val="Paragraphedeliste"/>
        <w:keepNext/>
        <w:keepLines/>
        <w:spacing w:line="360" w:lineRule="auto"/>
        <w:rPr>
          <w:rFonts w:ascii="Ebrima" w:hAnsi="Ebrima" w:cs="Calibri"/>
          <w:sz w:val="22"/>
          <w:szCs w:val="22"/>
        </w:rPr>
      </w:pPr>
    </w:p>
    <w:p w14:paraId="24B04201" w14:textId="77777777" w:rsidR="002674C3" w:rsidRPr="00097E01" w:rsidRDefault="002674C3" w:rsidP="00097E01">
      <w:pPr>
        <w:pStyle w:val="Notedebasdepage"/>
        <w:keepNext/>
        <w:keepLines/>
        <w:numPr>
          <w:ilvl w:val="0"/>
          <w:numId w:val="8"/>
        </w:numPr>
        <w:tabs>
          <w:tab w:val="num" w:pos="360"/>
        </w:tabs>
        <w:spacing w:before="20" w:after="20" w:line="360" w:lineRule="auto"/>
        <w:ind w:left="360"/>
        <w:jc w:val="both"/>
        <w:rPr>
          <w:rFonts w:ascii="Ebrima" w:hAnsi="Ebrima" w:cs="Calibri"/>
          <w:sz w:val="22"/>
          <w:szCs w:val="22"/>
        </w:rPr>
      </w:pPr>
      <w:r w:rsidRPr="00097E01">
        <w:rPr>
          <w:rFonts w:ascii="Ebrima" w:hAnsi="Ebrima" w:cs="Calibri"/>
          <w:b/>
          <w:color w:val="FF0000"/>
          <w:sz w:val="22"/>
          <w:szCs w:val="22"/>
        </w:rPr>
        <w:t xml:space="preserve">Chimica </w:t>
      </w:r>
      <w:r w:rsidRPr="00097E01">
        <w:rPr>
          <w:rFonts w:ascii="Ebrima" w:hAnsi="Ebrima" w:cs="Calibri"/>
          <w:sz w:val="22"/>
          <w:szCs w:val="22"/>
        </w:rPr>
        <w:t>–</w:t>
      </w:r>
      <w:r w:rsidR="009B3044" w:rsidRPr="00097E01">
        <w:rPr>
          <w:rFonts w:ascii="Ebrima" w:hAnsi="Ebrima" w:cs="Calibri"/>
          <w:sz w:val="22"/>
          <w:szCs w:val="22"/>
        </w:rPr>
        <w:t xml:space="preserve"> </w:t>
      </w:r>
      <w:r w:rsidR="00D12419" w:rsidRPr="00097E01">
        <w:rPr>
          <w:rFonts w:ascii="Ebrima" w:hAnsi="Ebrima" w:cs="Calibri"/>
          <w:sz w:val="22"/>
          <w:szCs w:val="22"/>
        </w:rPr>
        <w:t xml:space="preserve">I progressi della </w:t>
      </w:r>
      <w:r w:rsidR="009B3044" w:rsidRPr="00097E01">
        <w:rPr>
          <w:rFonts w:ascii="Ebrima" w:hAnsi="Ebrima" w:cs="Calibri"/>
          <w:sz w:val="22"/>
          <w:szCs w:val="22"/>
        </w:rPr>
        <w:t>C</w:t>
      </w:r>
      <w:r w:rsidR="00D12419" w:rsidRPr="00097E01">
        <w:rPr>
          <w:rFonts w:ascii="Ebrima" w:hAnsi="Ebrima" w:cs="Calibri"/>
          <w:sz w:val="22"/>
          <w:szCs w:val="22"/>
        </w:rPr>
        <w:t xml:space="preserve">himica </w:t>
      </w:r>
      <w:r w:rsidR="009B3044" w:rsidRPr="00097E01">
        <w:rPr>
          <w:rFonts w:ascii="Ebrima" w:hAnsi="Ebrima" w:cs="Calibri"/>
          <w:sz w:val="22"/>
          <w:szCs w:val="22"/>
        </w:rPr>
        <w:t xml:space="preserve">trasformarono l’industria in modo rilevante perché le </w:t>
      </w:r>
      <w:r w:rsidRPr="00097E01">
        <w:rPr>
          <w:rFonts w:ascii="Ebrima" w:hAnsi="Ebrima" w:cs="Calibri"/>
          <w:sz w:val="22"/>
          <w:szCs w:val="22"/>
        </w:rPr>
        <w:t xml:space="preserve">fornirono nuovi materiali come l’alluminio, </w:t>
      </w:r>
      <w:r w:rsidR="009B3044" w:rsidRPr="00097E01">
        <w:rPr>
          <w:rFonts w:ascii="Ebrima" w:hAnsi="Ebrima" w:cs="Calibri"/>
          <w:sz w:val="22"/>
          <w:szCs w:val="22"/>
        </w:rPr>
        <w:t xml:space="preserve">i coloranti artificiali o </w:t>
      </w:r>
      <w:r w:rsidRPr="00097E01">
        <w:rPr>
          <w:rFonts w:ascii="Ebrima" w:hAnsi="Ebrima" w:cs="Calibri"/>
          <w:sz w:val="22"/>
          <w:szCs w:val="22"/>
        </w:rPr>
        <w:t>la soda (</w:t>
      </w:r>
      <w:r w:rsidR="00C9425C" w:rsidRPr="00097E01">
        <w:rPr>
          <w:rFonts w:ascii="Ebrima" w:hAnsi="Ebrima" w:cs="Calibri"/>
          <w:sz w:val="22"/>
          <w:szCs w:val="22"/>
        </w:rPr>
        <w:t xml:space="preserve">che aveva svariati impieghi: </w:t>
      </w:r>
      <w:r w:rsidRPr="00097E01">
        <w:rPr>
          <w:rFonts w:ascii="Ebrima" w:hAnsi="Ebrima" w:cs="Calibri"/>
          <w:sz w:val="22"/>
          <w:szCs w:val="22"/>
        </w:rPr>
        <w:t xml:space="preserve">usata come </w:t>
      </w:r>
      <w:r w:rsidR="001F70A3" w:rsidRPr="00097E01">
        <w:rPr>
          <w:rFonts w:ascii="Ebrima" w:hAnsi="Ebrima" w:cs="Calibri"/>
          <w:sz w:val="22"/>
          <w:szCs w:val="22"/>
        </w:rPr>
        <w:t xml:space="preserve">sbiancante o </w:t>
      </w:r>
      <w:r w:rsidRPr="00097E01">
        <w:rPr>
          <w:rFonts w:ascii="Ebrima" w:hAnsi="Ebrima" w:cs="Calibri"/>
          <w:sz w:val="22"/>
          <w:szCs w:val="22"/>
        </w:rPr>
        <w:t>detergente</w:t>
      </w:r>
      <w:r w:rsidR="001F70A3" w:rsidRPr="00097E01">
        <w:rPr>
          <w:rFonts w:ascii="Ebrima" w:hAnsi="Ebrima" w:cs="Calibri"/>
          <w:sz w:val="22"/>
          <w:szCs w:val="22"/>
        </w:rPr>
        <w:t xml:space="preserve">, </w:t>
      </w:r>
      <w:r w:rsidRPr="00097E01">
        <w:rPr>
          <w:rFonts w:ascii="Ebrima" w:hAnsi="Ebrima" w:cs="Calibri"/>
          <w:sz w:val="22"/>
          <w:szCs w:val="22"/>
        </w:rPr>
        <w:t>per la sintesi dei coloranti, nella produzione della carta</w:t>
      </w:r>
      <w:r w:rsidR="001F70A3" w:rsidRPr="00097E01">
        <w:rPr>
          <w:rFonts w:ascii="Ebrima" w:hAnsi="Ebrima" w:cs="Calibri"/>
          <w:sz w:val="22"/>
          <w:szCs w:val="22"/>
        </w:rPr>
        <w:t xml:space="preserve">, </w:t>
      </w:r>
      <w:r w:rsidRPr="00097E01">
        <w:rPr>
          <w:rFonts w:ascii="Ebrima" w:hAnsi="Ebrima" w:cs="Calibri"/>
          <w:sz w:val="22"/>
          <w:szCs w:val="22"/>
        </w:rPr>
        <w:t>nell’ambito tessile</w:t>
      </w:r>
      <w:r w:rsidR="001F70A3" w:rsidRPr="00097E01">
        <w:rPr>
          <w:rFonts w:ascii="Ebrima" w:hAnsi="Ebrima" w:cs="Calibri"/>
          <w:sz w:val="22"/>
          <w:szCs w:val="22"/>
        </w:rPr>
        <w:t>, ecc.</w:t>
      </w:r>
      <w:r w:rsidRPr="00097E01">
        <w:rPr>
          <w:rFonts w:ascii="Ebrima" w:hAnsi="Ebrima" w:cs="Calibri"/>
          <w:sz w:val="22"/>
          <w:szCs w:val="22"/>
        </w:rPr>
        <w:t xml:space="preserve">). </w:t>
      </w:r>
    </w:p>
    <w:p w14:paraId="18E0DEDB" w14:textId="77777777" w:rsidR="007F343A" w:rsidRPr="00097E01" w:rsidRDefault="007F343A" w:rsidP="00097E01">
      <w:pPr>
        <w:pStyle w:val="Notedebasdepage"/>
        <w:keepNext/>
        <w:keepLines/>
        <w:spacing w:before="20" w:after="20" w:line="360" w:lineRule="auto"/>
        <w:ind w:left="360"/>
        <w:jc w:val="both"/>
        <w:rPr>
          <w:rFonts w:ascii="Ebrima" w:hAnsi="Ebrima" w:cs="Calibri"/>
          <w:sz w:val="22"/>
          <w:szCs w:val="22"/>
        </w:rPr>
      </w:pPr>
    </w:p>
    <w:p w14:paraId="05D23DC5" w14:textId="77777777" w:rsidR="00BE002B" w:rsidRPr="00097E01" w:rsidRDefault="002674C3" w:rsidP="00097E01">
      <w:pPr>
        <w:pStyle w:val="Notedebasdepage"/>
        <w:keepNext/>
        <w:keepLines/>
        <w:numPr>
          <w:ilvl w:val="0"/>
          <w:numId w:val="8"/>
        </w:numPr>
        <w:tabs>
          <w:tab w:val="num" w:pos="360"/>
        </w:tabs>
        <w:spacing w:before="20" w:after="20" w:line="360" w:lineRule="auto"/>
        <w:ind w:left="360"/>
        <w:jc w:val="both"/>
        <w:rPr>
          <w:rFonts w:ascii="Ebrima" w:hAnsi="Ebrima" w:cs="Calibri"/>
          <w:sz w:val="22"/>
          <w:szCs w:val="22"/>
        </w:rPr>
      </w:pPr>
      <w:r w:rsidRPr="00097E01">
        <w:rPr>
          <w:rFonts w:ascii="Ebrima" w:hAnsi="Ebrima" w:cs="Calibri"/>
          <w:b/>
          <w:color w:val="FF0000"/>
          <w:sz w:val="22"/>
          <w:szCs w:val="22"/>
        </w:rPr>
        <w:t xml:space="preserve">Scienza </w:t>
      </w:r>
      <w:r w:rsidR="00BE002B" w:rsidRPr="00097E01">
        <w:rPr>
          <w:rFonts w:ascii="Ebrima" w:hAnsi="Ebrima" w:cs="Calibri"/>
          <w:b/>
          <w:color w:val="FF0000"/>
          <w:sz w:val="22"/>
          <w:szCs w:val="22"/>
        </w:rPr>
        <w:t>e ricerca scientifica a fini industriali</w:t>
      </w:r>
      <w:r w:rsidR="00BE002B" w:rsidRPr="00097E01">
        <w:rPr>
          <w:rFonts w:ascii="Ebrima" w:hAnsi="Ebrima" w:cs="Calibri"/>
          <w:sz w:val="22"/>
          <w:szCs w:val="22"/>
        </w:rPr>
        <w:t xml:space="preserve"> </w:t>
      </w:r>
      <w:r w:rsidRPr="00097E01">
        <w:rPr>
          <w:rFonts w:ascii="Ebrima" w:hAnsi="Ebrima" w:cs="Calibri"/>
          <w:sz w:val="22"/>
          <w:szCs w:val="22"/>
        </w:rPr>
        <w:t>– L</w:t>
      </w:r>
      <w:r w:rsidR="004B0FBF" w:rsidRPr="00097E01">
        <w:rPr>
          <w:rFonts w:ascii="Ebrima" w:hAnsi="Ebrima" w:cs="Calibri"/>
          <w:sz w:val="22"/>
          <w:szCs w:val="22"/>
        </w:rPr>
        <w:t>’esempio dell</w:t>
      </w:r>
      <w:r w:rsidR="009B3044" w:rsidRPr="00097E01">
        <w:rPr>
          <w:rFonts w:ascii="Ebrima" w:hAnsi="Ebrima" w:cs="Calibri"/>
          <w:sz w:val="22"/>
          <w:szCs w:val="22"/>
        </w:rPr>
        <w:t>a C</w:t>
      </w:r>
      <w:r w:rsidRPr="00097E01">
        <w:rPr>
          <w:rFonts w:ascii="Ebrima" w:hAnsi="Ebrima" w:cs="Calibri"/>
          <w:sz w:val="22"/>
          <w:szCs w:val="22"/>
        </w:rPr>
        <w:t xml:space="preserve">himica illustra </w:t>
      </w:r>
      <w:r w:rsidR="004B0FBF" w:rsidRPr="00097E01">
        <w:rPr>
          <w:rFonts w:ascii="Ebrima" w:hAnsi="Ebrima" w:cs="Calibri"/>
          <w:sz w:val="22"/>
          <w:szCs w:val="22"/>
        </w:rPr>
        <w:t xml:space="preserve">una caratteristica generale </w:t>
      </w:r>
      <w:r w:rsidRPr="00097E01">
        <w:rPr>
          <w:rFonts w:ascii="Ebrima" w:hAnsi="Ebrima" w:cs="Calibri"/>
          <w:sz w:val="22"/>
          <w:szCs w:val="22"/>
        </w:rPr>
        <w:t xml:space="preserve">della seconda rivoluzione industriale. </w:t>
      </w:r>
      <w:r w:rsidR="00D12419" w:rsidRPr="00097E01">
        <w:rPr>
          <w:rFonts w:ascii="Ebrima" w:hAnsi="Ebrima" w:cs="Calibri"/>
          <w:sz w:val="22"/>
          <w:szCs w:val="22"/>
        </w:rPr>
        <w:t xml:space="preserve">Altra innovazione rispetto alla prima fu infatti la stretta integrazione tra la scienza e i processi produttivi. </w:t>
      </w:r>
      <w:r w:rsidRPr="00097E01">
        <w:rPr>
          <w:rFonts w:ascii="Ebrima" w:hAnsi="Ebrima" w:cs="Calibri"/>
          <w:sz w:val="22"/>
          <w:szCs w:val="22"/>
        </w:rPr>
        <w:t xml:space="preserve">Se nella prima fase della rivoluzione la scienza </w:t>
      </w:r>
      <w:proofErr w:type="gramStart"/>
      <w:r w:rsidR="004B0FBF" w:rsidRPr="00097E01">
        <w:rPr>
          <w:rFonts w:ascii="Ebrima" w:hAnsi="Ebrima" w:cs="Calibri"/>
          <w:sz w:val="22"/>
          <w:szCs w:val="22"/>
        </w:rPr>
        <w:t>contava</w:t>
      </w:r>
      <w:r w:rsidRPr="00097E01">
        <w:rPr>
          <w:rFonts w:ascii="Ebrima" w:hAnsi="Ebrima" w:cs="Calibri"/>
          <w:sz w:val="22"/>
          <w:szCs w:val="22"/>
        </w:rPr>
        <w:t xml:space="preserve">  poco</w:t>
      </w:r>
      <w:proofErr w:type="gramEnd"/>
      <w:r w:rsidR="004B0FBF" w:rsidRPr="00097E01">
        <w:rPr>
          <w:rFonts w:ascii="Ebrima" w:hAnsi="Ebrima" w:cs="Calibri"/>
          <w:sz w:val="22"/>
          <w:szCs w:val="22"/>
        </w:rPr>
        <w:t xml:space="preserve"> ed il suo apporto era abbastanza casuale (es. invenzione della macchina a vapore),</w:t>
      </w:r>
      <w:r w:rsidR="00BE002B" w:rsidRPr="00097E01">
        <w:rPr>
          <w:rFonts w:ascii="Ebrima" w:hAnsi="Ebrima" w:cs="Calibri"/>
          <w:sz w:val="22"/>
          <w:szCs w:val="22"/>
        </w:rPr>
        <w:t xml:space="preserve"> ora invece si cre</w:t>
      </w:r>
      <w:r w:rsidR="004B0FBF" w:rsidRPr="00097E01">
        <w:rPr>
          <w:rFonts w:ascii="Ebrima" w:hAnsi="Ebrima" w:cs="Calibri"/>
          <w:sz w:val="22"/>
          <w:szCs w:val="22"/>
        </w:rPr>
        <w:t>a</w:t>
      </w:r>
      <w:r w:rsidR="00BE002B" w:rsidRPr="00097E01">
        <w:rPr>
          <w:rFonts w:ascii="Ebrima" w:hAnsi="Ebrima" w:cs="Calibri"/>
          <w:sz w:val="22"/>
          <w:szCs w:val="22"/>
        </w:rPr>
        <w:t xml:space="preserve"> una stretta alleanza tra chi produce e la ricerca scientifica. Chi produce finanzia la ricerca a fini industriali (farmaceutica, meccanica, elettrica, ecc.). Ne derivano prodotti come la celluloide, le fibre artificiali, i coloranti sintetici, i fertilizzanti, le tecniche di conservazione degli</w:t>
      </w:r>
      <w:r w:rsidR="00E65560" w:rsidRPr="00097E01">
        <w:rPr>
          <w:rFonts w:ascii="Ebrima" w:hAnsi="Ebrima" w:cs="Calibri"/>
          <w:sz w:val="22"/>
          <w:szCs w:val="22"/>
        </w:rPr>
        <w:t xml:space="preserve"> alimenti, il motore elettrico</w:t>
      </w:r>
      <w:r w:rsidR="00BE002B" w:rsidRPr="00097E01">
        <w:rPr>
          <w:rFonts w:ascii="Ebrima" w:hAnsi="Ebrima" w:cs="Calibri"/>
          <w:sz w:val="22"/>
          <w:szCs w:val="22"/>
        </w:rPr>
        <w:t xml:space="preserve">. </w:t>
      </w:r>
    </w:p>
    <w:p w14:paraId="6D98699C" w14:textId="77777777" w:rsidR="007F343A" w:rsidRPr="00097E01" w:rsidRDefault="007F343A" w:rsidP="00097E01">
      <w:pPr>
        <w:pStyle w:val="Paragraphedeliste"/>
        <w:keepNext/>
        <w:keepLines/>
        <w:spacing w:line="360" w:lineRule="auto"/>
        <w:rPr>
          <w:rFonts w:ascii="Ebrima" w:hAnsi="Ebrima" w:cs="Calibri"/>
          <w:sz w:val="22"/>
          <w:szCs w:val="22"/>
        </w:rPr>
      </w:pPr>
    </w:p>
    <w:p w14:paraId="0B18649C" w14:textId="77777777" w:rsidR="00BE002B" w:rsidRPr="00097E01" w:rsidRDefault="00BE002B" w:rsidP="00097E01">
      <w:pPr>
        <w:pStyle w:val="Notedebasdepage"/>
        <w:keepNext/>
        <w:keepLines/>
        <w:numPr>
          <w:ilvl w:val="0"/>
          <w:numId w:val="8"/>
        </w:numPr>
        <w:tabs>
          <w:tab w:val="num" w:pos="360"/>
        </w:tabs>
        <w:spacing w:before="20" w:after="20" w:line="360" w:lineRule="auto"/>
        <w:ind w:left="360"/>
        <w:jc w:val="both"/>
        <w:rPr>
          <w:rFonts w:ascii="Ebrima" w:hAnsi="Ebrima" w:cs="Calibri"/>
          <w:sz w:val="22"/>
          <w:szCs w:val="22"/>
        </w:rPr>
      </w:pPr>
      <w:r w:rsidRPr="00097E01">
        <w:rPr>
          <w:rFonts w:ascii="Ebrima" w:hAnsi="Ebrima" w:cs="Calibri"/>
          <w:b/>
          <w:color w:val="FF0000"/>
          <w:sz w:val="22"/>
          <w:szCs w:val="22"/>
        </w:rPr>
        <w:t xml:space="preserve">Scoperte e innovazioni scientifiche cambiano il volto della società </w:t>
      </w:r>
      <w:r w:rsidRPr="00097E01">
        <w:rPr>
          <w:rFonts w:ascii="Ebrima" w:hAnsi="Ebrima" w:cs="Calibri"/>
          <w:sz w:val="22"/>
          <w:szCs w:val="22"/>
        </w:rPr>
        <w:t>– Dagli studi sull’elettricità derivarono la lampadina, il telegrafo, il fonografo, la radio… Tutte invenzioni che determinarono anche una profonda trasformazione degli stili di vita e plasmarono la società di massa.</w:t>
      </w:r>
    </w:p>
    <w:p w14:paraId="41D86D8B" w14:textId="77777777" w:rsidR="00BE002B" w:rsidRPr="00097E01" w:rsidRDefault="00BE002B" w:rsidP="00097E01">
      <w:pPr>
        <w:pStyle w:val="Notedebasdepage"/>
        <w:keepNext/>
        <w:keepLines/>
        <w:spacing w:before="20" w:after="20" w:line="360" w:lineRule="auto"/>
        <w:ind w:left="360"/>
        <w:jc w:val="both"/>
        <w:rPr>
          <w:rFonts w:ascii="Ebrima" w:hAnsi="Ebrima" w:cs="Calibri"/>
          <w:sz w:val="22"/>
          <w:szCs w:val="22"/>
        </w:rPr>
      </w:pPr>
      <w:r w:rsidRPr="00097E01">
        <w:rPr>
          <w:rFonts w:ascii="Ebrima" w:hAnsi="Ebrima" w:cs="Calibri"/>
          <w:sz w:val="22"/>
          <w:szCs w:val="22"/>
        </w:rPr>
        <w:t>Gli studi in campo farmaceutico e batteriologico (scoperta della pastorizzazione; scoperta degli antibiotici) determinarono anch’esse profonde trasformazioni che incisero sulla mortalità e la qualità della vita.</w:t>
      </w:r>
    </w:p>
    <w:p w14:paraId="26EF422B" w14:textId="77777777" w:rsidR="007F343A" w:rsidRPr="00097E01" w:rsidRDefault="007F343A" w:rsidP="00097E01">
      <w:pPr>
        <w:pStyle w:val="Notedebasdepage"/>
        <w:keepNext/>
        <w:keepLines/>
        <w:spacing w:before="20" w:after="20" w:line="360" w:lineRule="auto"/>
        <w:jc w:val="both"/>
        <w:rPr>
          <w:rFonts w:ascii="Ebrima" w:hAnsi="Ebrima" w:cs="Calibri"/>
          <w:sz w:val="22"/>
          <w:szCs w:val="22"/>
        </w:rPr>
      </w:pPr>
    </w:p>
    <w:p w14:paraId="43CA28D6" w14:textId="77777777" w:rsidR="00F029EE" w:rsidRPr="00097E01" w:rsidRDefault="00BE002B" w:rsidP="00097E01">
      <w:pPr>
        <w:pStyle w:val="Notedebasdepage"/>
        <w:keepNext/>
        <w:keepLines/>
        <w:numPr>
          <w:ilvl w:val="0"/>
          <w:numId w:val="8"/>
        </w:numPr>
        <w:tabs>
          <w:tab w:val="num" w:pos="360"/>
        </w:tabs>
        <w:spacing w:before="20" w:after="20" w:line="360" w:lineRule="auto"/>
        <w:ind w:left="360"/>
        <w:jc w:val="both"/>
        <w:rPr>
          <w:rFonts w:ascii="Ebrima" w:hAnsi="Ebrima" w:cs="Calibri"/>
          <w:sz w:val="22"/>
          <w:szCs w:val="22"/>
        </w:rPr>
      </w:pPr>
      <w:r w:rsidRPr="00097E01">
        <w:rPr>
          <w:rFonts w:ascii="Ebrima" w:hAnsi="Ebrima" w:cs="Calibri"/>
          <w:b/>
          <w:color w:val="FF0000"/>
          <w:sz w:val="22"/>
          <w:szCs w:val="22"/>
        </w:rPr>
        <w:t>Taylorismo e fordismo</w:t>
      </w:r>
      <w:r w:rsidRPr="00097E01">
        <w:rPr>
          <w:rFonts w:ascii="Ebrima" w:hAnsi="Ebrima" w:cs="Calibri"/>
          <w:sz w:val="22"/>
          <w:szCs w:val="22"/>
        </w:rPr>
        <w:t xml:space="preserve"> – Altra grande innovazione relativa alla seconda fase della rivoluzione industriale è l’introduzione di tecniche di organizzazione della produzione </w:t>
      </w:r>
      <w:r w:rsidR="004B0FBF" w:rsidRPr="00097E01">
        <w:rPr>
          <w:rFonts w:ascii="Ebrima" w:hAnsi="Ebrima" w:cs="Calibri"/>
          <w:sz w:val="22"/>
          <w:szCs w:val="22"/>
        </w:rPr>
        <w:t>che</w:t>
      </w:r>
      <w:r w:rsidRPr="00097E01">
        <w:rPr>
          <w:rFonts w:ascii="Ebrima" w:hAnsi="Ebrima" w:cs="Calibri"/>
          <w:sz w:val="22"/>
          <w:szCs w:val="22"/>
        </w:rPr>
        <w:t xml:space="preserve"> ne aumentano notevolmente il volume. </w:t>
      </w:r>
    </w:p>
    <w:p w14:paraId="3D8D82F1" w14:textId="77777777" w:rsidR="00116712" w:rsidRPr="00097E01" w:rsidRDefault="00BE002B" w:rsidP="00097E01">
      <w:pPr>
        <w:pStyle w:val="Notedebasdepage"/>
        <w:keepNext/>
        <w:keepLines/>
        <w:spacing w:before="20" w:after="20" w:line="360" w:lineRule="auto"/>
        <w:ind w:left="360" w:firstLine="348"/>
        <w:jc w:val="both"/>
        <w:rPr>
          <w:rFonts w:ascii="Ebrima" w:hAnsi="Ebrima" w:cs="Calibri"/>
          <w:sz w:val="22"/>
          <w:szCs w:val="22"/>
        </w:rPr>
      </w:pPr>
      <w:r w:rsidRPr="00097E01">
        <w:rPr>
          <w:rFonts w:ascii="Ebrima" w:hAnsi="Ebrima" w:cs="Calibri"/>
          <w:sz w:val="22"/>
          <w:szCs w:val="22"/>
        </w:rPr>
        <w:t xml:space="preserve">All’ingegnere americano Taylor si deve </w:t>
      </w:r>
      <w:r w:rsidR="00AD5332" w:rsidRPr="00097E01">
        <w:rPr>
          <w:rFonts w:ascii="Ebrima" w:hAnsi="Ebrima" w:cs="Calibri"/>
          <w:sz w:val="22"/>
          <w:szCs w:val="22"/>
        </w:rPr>
        <w:t>l’elaborazione della teoria dell’</w:t>
      </w:r>
      <w:r w:rsidR="00AD5332" w:rsidRPr="00097E01">
        <w:rPr>
          <w:rFonts w:ascii="Ebrima" w:hAnsi="Ebrima" w:cs="Calibri"/>
          <w:b/>
          <w:sz w:val="22"/>
          <w:szCs w:val="22"/>
        </w:rPr>
        <w:t>organizzazione scientifica del lavoro</w:t>
      </w:r>
      <w:r w:rsidR="00AD5332" w:rsidRPr="00097E01">
        <w:rPr>
          <w:rFonts w:ascii="Ebrima" w:hAnsi="Ebrima" w:cs="Calibri"/>
          <w:sz w:val="22"/>
          <w:szCs w:val="22"/>
        </w:rPr>
        <w:t xml:space="preserve"> (</w:t>
      </w:r>
      <w:r w:rsidR="009756C5" w:rsidRPr="00097E01">
        <w:rPr>
          <w:rFonts w:ascii="Ebrima" w:hAnsi="Ebrima" w:cs="Calibri"/>
          <w:sz w:val="22"/>
          <w:szCs w:val="22"/>
        </w:rPr>
        <w:t xml:space="preserve">detta appunto </w:t>
      </w:r>
      <w:r w:rsidR="00AD5332" w:rsidRPr="00097E01">
        <w:rPr>
          <w:rFonts w:ascii="Ebrima" w:hAnsi="Ebrima" w:cs="Calibri"/>
          <w:sz w:val="22"/>
          <w:szCs w:val="22"/>
        </w:rPr>
        <w:t xml:space="preserve">taylorismo) basata sulla razionalizzazione dei processi produttivi, mediante la divisione del lavoro e dei compiti tra gli operai (si pensi al classico esempio dello spillo di Adam Smith) e </w:t>
      </w:r>
      <w:r w:rsidR="009756C5" w:rsidRPr="00097E01">
        <w:rPr>
          <w:rFonts w:ascii="Ebrima" w:hAnsi="Ebrima" w:cs="Calibri"/>
          <w:sz w:val="22"/>
          <w:szCs w:val="22"/>
        </w:rPr>
        <w:t>al</w:t>
      </w:r>
      <w:r w:rsidR="00AD5332" w:rsidRPr="00097E01">
        <w:rPr>
          <w:rFonts w:ascii="Ebrima" w:hAnsi="Ebrima" w:cs="Calibri"/>
          <w:sz w:val="22"/>
          <w:szCs w:val="22"/>
        </w:rPr>
        <w:t xml:space="preserve">l’eliminazione </w:t>
      </w:r>
      <w:r w:rsidR="009756C5" w:rsidRPr="00097E01">
        <w:rPr>
          <w:rFonts w:ascii="Ebrima" w:hAnsi="Ebrima" w:cs="Calibri"/>
          <w:sz w:val="22"/>
          <w:szCs w:val="22"/>
        </w:rPr>
        <w:t xml:space="preserve">dei </w:t>
      </w:r>
      <w:r w:rsidR="00AD5332" w:rsidRPr="00097E01">
        <w:rPr>
          <w:rFonts w:ascii="Ebrima" w:hAnsi="Ebrima" w:cs="Calibri"/>
          <w:sz w:val="22"/>
          <w:szCs w:val="22"/>
        </w:rPr>
        <w:t xml:space="preserve">movimenti inutili e </w:t>
      </w:r>
      <w:r w:rsidR="009756C5" w:rsidRPr="00097E01">
        <w:rPr>
          <w:rFonts w:ascii="Ebrima" w:hAnsi="Ebrima" w:cs="Calibri"/>
          <w:sz w:val="22"/>
          <w:szCs w:val="22"/>
        </w:rPr>
        <w:t xml:space="preserve">delle </w:t>
      </w:r>
      <w:r w:rsidR="00AD5332" w:rsidRPr="00097E01">
        <w:rPr>
          <w:rFonts w:ascii="Ebrima" w:hAnsi="Ebrima" w:cs="Calibri"/>
          <w:sz w:val="22"/>
          <w:szCs w:val="22"/>
        </w:rPr>
        <w:t>perdite di tempo nei processi produttivi</w:t>
      </w:r>
      <w:r w:rsidR="00D22DF6" w:rsidRPr="00097E01">
        <w:rPr>
          <w:rFonts w:ascii="Ebrima" w:hAnsi="Ebrima" w:cs="Calibri"/>
          <w:sz w:val="22"/>
          <w:szCs w:val="22"/>
        </w:rPr>
        <w:t xml:space="preserve">. </w:t>
      </w:r>
    </w:p>
    <w:p w14:paraId="78E53249" w14:textId="77777777" w:rsidR="00F029EE" w:rsidRPr="00097E01" w:rsidRDefault="00D22DF6" w:rsidP="00097E01">
      <w:pPr>
        <w:pStyle w:val="Notedebasdepage"/>
        <w:keepNext/>
        <w:keepLines/>
        <w:spacing w:before="20" w:after="20" w:line="360" w:lineRule="auto"/>
        <w:ind w:left="360" w:firstLine="348"/>
        <w:jc w:val="both"/>
        <w:rPr>
          <w:rFonts w:ascii="Ebrima" w:hAnsi="Ebrima" w:cs="Calibri"/>
          <w:sz w:val="22"/>
          <w:szCs w:val="22"/>
        </w:rPr>
      </w:pPr>
      <w:r w:rsidRPr="00097E01">
        <w:rPr>
          <w:rFonts w:ascii="Ebrima" w:hAnsi="Ebrima" w:cs="Calibri"/>
          <w:sz w:val="22"/>
          <w:szCs w:val="22"/>
        </w:rPr>
        <w:t xml:space="preserve">L’imprenditore Ford </w:t>
      </w:r>
      <w:r w:rsidR="00D12419" w:rsidRPr="00097E01">
        <w:rPr>
          <w:rFonts w:ascii="Ebrima" w:hAnsi="Ebrima" w:cs="Calibri"/>
          <w:sz w:val="22"/>
          <w:szCs w:val="22"/>
        </w:rPr>
        <w:t xml:space="preserve">si ispirò alle idee </w:t>
      </w:r>
      <w:r w:rsidR="00065F7E" w:rsidRPr="00097E01">
        <w:rPr>
          <w:rFonts w:ascii="Ebrima" w:hAnsi="Ebrima" w:cs="Calibri"/>
          <w:sz w:val="22"/>
          <w:szCs w:val="22"/>
        </w:rPr>
        <w:t xml:space="preserve">di Taylor e le applicò nella sua fabbrica di automobili di Detroit </w:t>
      </w:r>
      <w:r w:rsidR="00190975" w:rsidRPr="00097E01">
        <w:rPr>
          <w:rFonts w:ascii="Ebrima" w:hAnsi="Ebrima" w:cs="Calibri"/>
          <w:sz w:val="22"/>
          <w:szCs w:val="22"/>
        </w:rPr>
        <w:t xml:space="preserve">(fondata nel 1903) </w:t>
      </w:r>
      <w:r w:rsidR="00116712" w:rsidRPr="00097E01">
        <w:rPr>
          <w:rFonts w:ascii="Ebrima" w:hAnsi="Ebrima" w:cs="Calibri"/>
          <w:sz w:val="22"/>
          <w:szCs w:val="22"/>
        </w:rPr>
        <w:t xml:space="preserve">per aumentare la produzione, cosa che ottenne introducendo </w:t>
      </w:r>
      <w:r w:rsidR="00AD5332" w:rsidRPr="00097E01">
        <w:rPr>
          <w:rFonts w:ascii="Ebrima" w:hAnsi="Ebrima" w:cs="Calibri"/>
          <w:sz w:val="22"/>
          <w:szCs w:val="22"/>
        </w:rPr>
        <w:t xml:space="preserve">la </w:t>
      </w:r>
      <w:r w:rsidR="00AD5332" w:rsidRPr="00097E01">
        <w:rPr>
          <w:rFonts w:ascii="Ebrima" w:hAnsi="Ebrima" w:cs="Calibri"/>
          <w:b/>
          <w:sz w:val="22"/>
          <w:szCs w:val="22"/>
        </w:rPr>
        <w:t>catena di montaggio</w:t>
      </w:r>
      <w:r w:rsidR="00AD5332" w:rsidRPr="00097E01">
        <w:rPr>
          <w:rFonts w:ascii="Ebrima" w:hAnsi="Ebrima" w:cs="Calibri"/>
          <w:sz w:val="22"/>
          <w:szCs w:val="22"/>
        </w:rPr>
        <w:t>: un nastro trasportatore spostava gli oggetti da lavorare davanti agli operai, ciascuno dei quali</w:t>
      </w:r>
      <w:r w:rsidR="009756C5" w:rsidRPr="00097E01">
        <w:rPr>
          <w:rFonts w:ascii="Ebrima" w:hAnsi="Ebrima" w:cs="Calibri"/>
          <w:sz w:val="22"/>
          <w:szCs w:val="22"/>
        </w:rPr>
        <w:t xml:space="preserve">, senza </w:t>
      </w:r>
      <w:r w:rsidR="00DA6422" w:rsidRPr="00097E01">
        <w:rPr>
          <w:rFonts w:ascii="Ebrima" w:hAnsi="Ebrima" w:cs="Calibri"/>
          <w:sz w:val="22"/>
          <w:szCs w:val="22"/>
        </w:rPr>
        <w:t>muoversi</w:t>
      </w:r>
      <w:r w:rsidR="009756C5" w:rsidRPr="00097E01">
        <w:rPr>
          <w:rFonts w:ascii="Ebrima" w:hAnsi="Ebrima" w:cs="Calibri"/>
          <w:sz w:val="22"/>
          <w:szCs w:val="22"/>
        </w:rPr>
        <w:t xml:space="preserve"> dal proprio posto di lavoro</w:t>
      </w:r>
      <w:r w:rsidR="00C22453" w:rsidRPr="00097E01">
        <w:rPr>
          <w:rFonts w:ascii="Ebrima" w:hAnsi="Ebrima" w:cs="Calibri"/>
          <w:sz w:val="22"/>
          <w:szCs w:val="22"/>
        </w:rPr>
        <w:t>,</w:t>
      </w:r>
      <w:r w:rsidR="009756C5" w:rsidRPr="00097E01">
        <w:rPr>
          <w:rFonts w:ascii="Ebrima" w:hAnsi="Ebrima" w:cs="Calibri"/>
          <w:sz w:val="22"/>
          <w:szCs w:val="22"/>
        </w:rPr>
        <w:t xml:space="preserve"> dunque senza perdere tempo</w:t>
      </w:r>
      <w:r w:rsidR="00F0792E" w:rsidRPr="00097E01">
        <w:rPr>
          <w:rFonts w:ascii="Ebrima" w:hAnsi="Ebrima" w:cs="Calibri"/>
          <w:sz w:val="22"/>
          <w:szCs w:val="22"/>
        </w:rPr>
        <w:t xml:space="preserve"> nello spostarsi</w:t>
      </w:r>
      <w:r w:rsidR="009756C5" w:rsidRPr="00097E01">
        <w:rPr>
          <w:rFonts w:ascii="Ebrima" w:hAnsi="Ebrima" w:cs="Calibri"/>
          <w:sz w:val="22"/>
          <w:szCs w:val="22"/>
        </w:rPr>
        <w:t>,</w:t>
      </w:r>
      <w:r w:rsidR="00AD5332" w:rsidRPr="00097E01">
        <w:rPr>
          <w:rFonts w:ascii="Ebrima" w:hAnsi="Ebrima" w:cs="Calibri"/>
          <w:sz w:val="22"/>
          <w:szCs w:val="22"/>
        </w:rPr>
        <w:t xml:space="preserve"> svolgeva </w:t>
      </w:r>
      <w:r w:rsidR="00BC5698" w:rsidRPr="00097E01">
        <w:rPr>
          <w:rFonts w:ascii="Ebrima" w:hAnsi="Ebrima" w:cs="Calibri"/>
          <w:sz w:val="22"/>
          <w:szCs w:val="22"/>
        </w:rPr>
        <w:t xml:space="preserve">un </w:t>
      </w:r>
      <w:r w:rsidR="00AD5332" w:rsidRPr="00097E01">
        <w:rPr>
          <w:rFonts w:ascii="Ebrima" w:hAnsi="Ebrima" w:cs="Calibri"/>
          <w:sz w:val="22"/>
          <w:szCs w:val="22"/>
        </w:rPr>
        <w:t xml:space="preserve">solo compito specifico. I tempi di lavorazione venivano cronometrati per </w:t>
      </w:r>
      <w:r w:rsidR="009756C5" w:rsidRPr="00097E01">
        <w:rPr>
          <w:rFonts w:ascii="Ebrima" w:hAnsi="Ebrima" w:cs="Calibri"/>
          <w:sz w:val="22"/>
          <w:szCs w:val="22"/>
        </w:rPr>
        <w:t xml:space="preserve">renderli ottimali </w:t>
      </w:r>
      <w:r w:rsidR="00AD5332" w:rsidRPr="00097E01">
        <w:rPr>
          <w:rFonts w:ascii="Ebrima" w:hAnsi="Ebrima" w:cs="Calibri"/>
          <w:sz w:val="22"/>
          <w:szCs w:val="22"/>
        </w:rPr>
        <w:t xml:space="preserve">e </w:t>
      </w:r>
      <w:r w:rsidR="009756C5" w:rsidRPr="00097E01">
        <w:rPr>
          <w:rFonts w:ascii="Ebrima" w:hAnsi="Ebrima" w:cs="Calibri"/>
          <w:sz w:val="22"/>
          <w:szCs w:val="22"/>
        </w:rPr>
        <w:t>l’efficienza degli operai fu incentivata</w:t>
      </w:r>
      <w:r w:rsidR="00AD5332" w:rsidRPr="00097E01">
        <w:rPr>
          <w:rFonts w:ascii="Ebrima" w:hAnsi="Ebrima" w:cs="Calibri"/>
          <w:sz w:val="22"/>
          <w:szCs w:val="22"/>
        </w:rPr>
        <w:t xml:space="preserve"> mediante l’introduzione di premi </w:t>
      </w:r>
      <w:r w:rsidR="009756C5" w:rsidRPr="00097E01">
        <w:rPr>
          <w:rFonts w:ascii="Ebrima" w:hAnsi="Ebrima" w:cs="Calibri"/>
          <w:sz w:val="22"/>
          <w:szCs w:val="22"/>
        </w:rPr>
        <w:t>di produzione</w:t>
      </w:r>
      <w:r w:rsidR="00AD5332" w:rsidRPr="00097E01">
        <w:rPr>
          <w:rFonts w:ascii="Ebrima" w:hAnsi="Ebrima" w:cs="Calibri"/>
          <w:sz w:val="22"/>
          <w:szCs w:val="22"/>
        </w:rPr>
        <w:t>.</w:t>
      </w:r>
      <w:r w:rsidR="00D4526B" w:rsidRPr="00097E01">
        <w:rPr>
          <w:rFonts w:ascii="Ebrima" w:hAnsi="Ebrima" w:cs="Calibri"/>
          <w:sz w:val="22"/>
          <w:szCs w:val="22"/>
        </w:rPr>
        <w:t xml:space="preserve"> </w:t>
      </w:r>
    </w:p>
    <w:p w14:paraId="0BC71974" w14:textId="77777777" w:rsidR="00C01424" w:rsidRPr="00097E01" w:rsidRDefault="00D4526B" w:rsidP="00097E01">
      <w:pPr>
        <w:pStyle w:val="Notedebasdepage"/>
        <w:keepNext/>
        <w:keepLines/>
        <w:spacing w:before="20" w:after="20" w:line="360" w:lineRule="auto"/>
        <w:ind w:left="360" w:firstLine="348"/>
        <w:jc w:val="both"/>
        <w:rPr>
          <w:rFonts w:ascii="Ebrima" w:hAnsi="Ebrima" w:cs="Calibri"/>
          <w:sz w:val="22"/>
          <w:szCs w:val="22"/>
        </w:rPr>
      </w:pPr>
      <w:r w:rsidRPr="00097E01">
        <w:rPr>
          <w:rFonts w:ascii="Ebrima" w:hAnsi="Ebrima" w:cs="Calibri"/>
          <w:sz w:val="22"/>
          <w:szCs w:val="22"/>
        </w:rPr>
        <w:t>I prodotti realizzati in serie erano tutti uguali - stessa forma, stesso colore, ecc. – ma costavano molto meno dei pezzi unici che si realizzavano artigianalmente prima dell’introduzione della catena di montaggio</w:t>
      </w:r>
      <w:r w:rsidR="00C22453" w:rsidRPr="00097E01">
        <w:rPr>
          <w:rFonts w:ascii="Ebrima" w:hAnsi="Ebrima" w:cs="Calibri"/>
          <w:sz w:val="22"/>
          <w:szCs w:val="22"/>
        </w:rPr>
        <w:t xml:space="preserve"> (prima della produzione in serie, le automobili erano infatti realizzate da abili artigiani e arrivavano a costare quanto una casa)</w:t>
      </w:r>
      <w:r w:rsidRPr="00097E01">
        <w:rPr>
          <w:rFonts w:ascii="Ebrima" w:hAnsi="Ebrima" w:cs="Calibri"/>
          <w:sz w:val="22"/>
          <w:szCs w:val="22"/>
        </w:rPr>
        <w:t xml:space="preserve">. </w:t>
      </w:r>
    </w:p>
    <w:p w14:paraId="70281F3A" w14:textId="77777777" w:rsidR="00F029EE" w:rsidRPr="00097E01" w:rsidRDefault="00AD5332" w:rsidP="00097E01">
      <w:pPr>
        <w:pStyle w:val="Notedebasdepage"/>
        <w:keepNext/>
        <w:keepLines/>
        <w:spacing w:before="20" w:after="20" w:line="360" w:lineRule="auto"/>
        <w:ind w:left="360" w:firstLine="348"/>
        <w:jc w:val="both"/>
        <w:rPr>
          <w:rFonts w:ascii="Ebrima" w:hAnsi="Ebrima" w:cs="Calibri"/>
          <w:sz w:val="22"/>
          <w:szCs w:val="22"/>
        </w:rPr>
      </w:pPr>
      <w:r w:rsidRPr="00097E01">
        <w:rPr>
          <w:rFonts w:ascii="Ebrima" w:hAnsi="Ebrima" w:cs="Calibri"/>
          <w:sz w:val="22"/>
          <w:szCs w:val="22"/>
        </w:rPr>
        <w:t>Ford p</w:t>
      </w:r>
      <w:r w:rsidR="00116712" w:rsidRPr="00097E01">
        <w:rPr>
          <w:rFonts w:ascii="Ebrima" w:hAnsi="Ebrima" w:cs="Calibri"/>
          <w:sz w:val="22"/>
          <w:szCs w:val="22"/>
        </w:rPr>
        <w:t xml:space="preserve">ensò </w:t>
      </w:r>
      <w:r w:rsidR="00D12419" w:rsidRPr="00097E01">
        <w:rPr>
          <w:rFonts w:ascii="Ebrima" w:hAnsi="Ebrima" w:cs="Calibri"/>
          <w:sz w:val="22"/>
          <w:szCs w:val="22"/>
        </w:rPr>
        <w:t xml:space="preserve">anche a come piazzare </w:t>
      </w:r>
      <w:r w:rsidR="00BC5698" w:rsidRPr="00097E01">
        <w:rPr>
          <w:rFonts w:ascii="Ebrima" w:hAnsi="Ebrima" w:cs="Calibri"/>
          <w:sz w:val="22"/>
          <w:szCs w:val="22"/>
        </w:rPr>
        <w:t>i</w:t>
      </w:r>
      <w:r w:rsidR="00D12419" w:rsidRPr="00097E01">
        <w:rPr>
          <w:rFonts w:ascii="Ebrima" w:hAnsi="Ebrima" w:cs="Calibri"/>
          <w:sz w:val="22"/>
          <w:szCs w:val="22"/>
        </w:rPr>
        <w:t xml:space="preserve"> prodott</w:t>
      </w:r>
      <w:r w:rsidR="00BC5698" w:rsidRPr="00097E01">
        <w:rPr>
          <w:rFonts w:ascii="Ebrima" w:hAnsi="Ebrima" w:cs="Calibri"/>
          <w:sz w:val="22"/>
          <w:szCs w:val="22"/>
        </w:rPr>
        <w:t>i</w:t>
      </w:r>
      <w:r w:rsidR="00D12419" w:rsidRPr="00097E01">
        <w:rPr>
          <w:rFonts w:ascii="Ebrima" w:hAnsi="Ebrima" w:cs="Calibri"/>
          <w:sz w:val="22"/>
          <w:szCs w:val="22"/>
        </w:rPr>
        <w:t xml:space="preserve"> sul mercato</w:t>
      </w:r>
      <w:r w:rsidRPr="00097E01">
        <w:rPr>
          <w:rFonts w:ascii="Ebrima" w:hAnsi="Ebrima" w:cs="Calibri"/>
          <w:sz w:val="22"/>
          <w:szCs w:val="22"/>
        </w:rPr>
        <w:t>. A</w:t>
      </w:r>
      <w:r w:rsidR="00FA2AE1" w:rsidRPr="00097E01">
        <w:rPr>
          <w:rFonts w:ascii="Ebrima" w:hAnsi="Ebrima" w:cs="Calibri"/>
          <w:sz w:val="22"/>
          <w:szCs w:val="22"/>
        </w:rPr>
        <w:t xml:space="preserve"> tale scopo </w:t>
      </w:r>
      <w:r w:rsidR="00116712" w:rsidRPr="00097E01">
        <w:rPr>
          <w:rFonts w:ascii="Ebrima" w:hAnsi="Ebrima" w:cs="Calibri"/>
          <w:sz w:val="22"/>
          <w:szCs w:val="22"/>
        </w:rPr>
        <w:t>iniziò a usare la pubblicità per promuovere le vendite</w:t>
      </w:r>
      <w:r w:rsidR="009756C5" w:rsidRPr="00097E01">
        <w:rPr>
          <w:rFonts w:ascii="Ebrima" w:hAnsi="Ebrima" w:cs="Calibri"/>
          <w:sz w:val="22"/>
          <w:szCs w:val="22"/>
        </w:rPr>
        <w:t xml:space="preserve">; </w:t>
      </w:r>
      <w:r w:rsidRPr="00097E01">
        <w:rPr>
          <w:rFonts w:ascii="Ebrima" w:hAnsi="Ebrima" w:cs="Calibri"/>
          <w:sz w:val="22"/>
          <w:szCs w:val="22"/>
        </w:rPr>
        <w:t>raddoppiò</w:t>
      </w:r>
      <w:r w:rsidR="003948CB" w:rsidRPr="00097E01">
        <w:rPr>
          <w:rFonts w:ascii="Ebrima" w:hAnsi="Ebrima" w:cs="Calibri"/>
          <w:sz w:val="22"/>
          <w:szCs w:val="22"/>
        </w:rPr>
        <w:t xml:space="preserve"> i salari degli operai </w:t>
      </w:r>
      <w:r w:rsidR="006B06A3" w:rsidRPr="00097E01">
        <w:rPr>
          <w:rFonts w:ascii="Ebrima" w:hAnsi="Ebrima" w:cs="Calibri"/>
          <w:sz w:val="22"/>
          <w:szCs w:val="22"/>
        </w:rPr>
        <w:t>per consentire loro di diventare consumatori</w:t>
      </w:r>
      <w:r w:rsidR="009756C5" w:rsidRPr="00097E01">
        <w:rPr>
          <w:rFonts w:ascii="Ebrima" w:hAnsi="Ebrima" w:cs="Calibri"/>
          <w:sz w:val="22"/>
          <w:szCs w:val="22"/>
        </w:rPr>
        <w:t xml:space="preserve"> dei loro stessi prodotti e </w:t>
      </w:r>
      <w:r w:rsidR="003948CB" w:rsidRPr="00097E01">
        <w:rPr>
          <w:rFonts w:ascii="Ebrima" w:hAnsi="Ebrima" w:cs="Calibri"/>
          <w:sz w:val="22"/>
          <w:szCs w:val="22"/>
        </w:rPr>
        <w:t>introdusse i</w:t>
      </w:r>
      <w:r w:rsidR="004B0FBF" w:rsidRPr="00097E01">
        <w:rPr>
          <w:rFonts w:ascii="Ebrima" w:hAnsi="Ebrima" w:cs="Calibri"/>
          <w:sz w:val="22"/>
          <w:szCs w:val="22"/>
        </w:rPr>
        <w:t xml:space="preserve">l sistema dell’acquisto </w:t>
      </w:r>
      <w:r w:rsidR="00D22DF6" w:rsidRPr="00097E01">
        <w:rPr>
          <w:rFonts w:ascii="Ebrima" w:hAnsi="Ebrima" w:cs="Calibri"/>
          <w:sz w:val="22"/>
          <w:szCs w:val="22"/>
        </w:rPr>
        <w:t xml:space="preserve">a rate per </w:t>
      </w:r>
      <w:r w:rsidR="006B06A3" w:rsidRPr="00097E01">
        <w:rPr>
          <w:rFonts w:ascii="Ebrima" w:hAnsi="Ebrima" w:cs="Calibri"/>
          <w:sz w:val="22"/>
          <w:szCs w:val="22"/>
        </w:rPr>
        <w:t xml:space="preserve">facilitare </w:t>
      </w:r>
      <w:r w:rsidR="00116712" w:rsidRPr="00097E01">
        <w:rPr>
          <w:rFonts w:ascii="Ebrima" w:hAnsi="Ebrima" w:cs="Calibri"/>
          <w:sz w:val="22"/>
          <w:szCs w:val="22"/>
        </w:rPr>
        <w:t>la vendita</w:t>
      </w:r>
      <w:r w:rsidR="006B06A3" w:rsidRPr="00097E01">
        <w:rPr>
          <w:rFonts w:ascii="Ebrima" w:hAnsi="Ebrima" w:cs="Calibri"/>
          <w:sz w:val="22"/>
          <w:szCs w:val="22"/>
        </w:rPr>
        <w:t xml:space="preserve"> delle</w:t>
      </w:r>
      <w:r w:rsidR="00D22DF6" w:rsidRPr="00097E01">
        <w:rPr>
          <w:rFonts w:ascii="Ebrima" w:hAnsi="Ebrima" w:cs="Calibri"/>
          <w:sz w:val="22"/>
          <w:szCs w:val="22"/>
        </w:rPr>
        <w:t xml:space="preserve"> sue automobili. </w:t>
      </w:r>
      <w:r w:rsidR="00FA2AE1" w:rsidRPr="00097E01">
        <w:rPr>
          <w:rFonts w:ascii="Ebrima" w:hAnsi="Ebrima" w:cs="Calibri"/>
          <w:sz w:val="22"/>
          <w:szCs w:val="22"/>
        </w:rPr>
        <w:t xml:space="preserve">Il fordismo perciò non fu solo un’organizzazione tayloristica della produzione ma anche </w:t>
      </w:r>
      <w:r w:rsidR="00FA2AE1" w:rsidRPr="00097E01">
        <w:rPr>
          <w:rFonts w:ascii="Ebrima" w:hAnsi="Ebrima" w:cs="Calibri"/>
          <w:b/>
          <w:sz w:val="22"/>
          <w:szCs w:val="22"/>
        </w:rPr>
        <w:t>un</w:t>
      </w:r>
      <w:r w:rsidR="00116712" w:rsidRPr="00097E01">
        <w:rPr>
          <w:rFonts w:ascii="Ebrima" w:hAnsi="Ebrima" w:cs="Calibri"/>
          <w:b/>
          <w:sz w:val="22"/>
          <w:szCs w:val="22"/>
        </w:rPr>
        <w:t xml:space="preserve">a visione generale </w:t>
      </w:r>
      <w:r w:rsidR="00116712" w:rsidRPr="00097E01">
        <w:rPr>
          <w:rFonts w:ascii="Ebrima" w:hAnsi="Ebrima" w:cs="Calibri"/>
          <w:sz w:val="22"/>
          <w:szCs w:val="22"/>
        </w:rPr>
        <w:t xml:space="preserve">del lavoro, </w:t>
      </w:r>
      <w:r w:rsidR="00FA2AE1" w:rsidRPr="00097E01">
        <w:rPr>
          <w:rFonts w:ascii="Ebrima" w:hAnsi="Ebrima" w:cs="Calibri"/>
          <w:sz w:val="22"/>
          <w:szCs w:val="22"/>
        </w:rPr>
        <w:t>dei consumi</w:t>
      </w:r>
      <w:r w:rsidR="00116712" w:rsidRPr="00097E01">
        <w:rPr>
          <w:rFonts w:ascii="Ebrima" w:hAnsi="Ebrima" w:cs="Calibri"/>
          <w:sz w:val="22"/>
          <w:szCs w:val="22"/>
        </w:rPr>
        <w:t>,</w:t>
      </w:r>
      <w:r w:rsidR="00FA2AE1" w:rsidRPr="00097E01">
        <w:rPr>
          <w:rFonts w:ascii="Ebrima" w:hAnsi="Ebrima" w:cs="Calibri"/>
          <w:sz w:val="22"/>
          <w:szCs w:val="22"/>
        </w:rPr>
        <w:t xml:space="preserve"> </w:t>
      </w:r>
      <w:r w:rsidR="00116712" w:rsidRPr="00097E01">
        <w:rPr>
          <w:rFonts w:ascii="Ebrima" w:hAnsi="Ebrima" w:cs="Calibri"/>
          <w:sz w:val="22"/>
          <w:szCs w:val="22"/>
        </w:rPr>
        <w:t xml:space="preserve">delle merci </w:t>
      </w:r>
      <w:r w:rsidR="00FA2AE1" w:rsidRPr="00097E01">
        <w:rPr>
          <w:rFonts w:ascii="Ebrima" w:hAnsi="Ebrima" w:cs="Calibri"/>
          <w:sz w:val="22"/>
          <w:szCs w:val="22"/>
        </w:rPr>
        <w:t xml:space="preserve">e della loro </w:t>
      </w:r>
      <w:r w:rsidR="00C22453" w:rsidRPr="00097E01">
        <w:rPr>
          <w:rFonts w:ascii="Ebrima" w:hAnsi="Ebrima" w:cs="Calibri"/>
          <w:sz w:val="22"/>
          <w:szCs w:val="22"/>
        </w:rPr>
        <w:t xml:space="preserve">circolazione e </w:t>
      </w:r>
      <w:r w:rsidR="00FA2AE1" w:rsidRPr="00097E01">
        <w:rPr>
          <w:rFonts w:ascii="Ebrima" w:hAnsi="Ebrima" w:cs="Calibri"/>
          <w:sz w:val="22"/>
          <w:szCs w:val="22"/>
        </w:rPr>
        <w:t>diffusione nella società.</w:t>
      </w:r>
    </w:p>
    <w:p w14:paraId="4E42D4BA" w14:textId="77777777" w:rsidR="007F343A" w:rsidRPr="00097E01" w:rsidRDefault="00190975" w:rsidP="00097E01">
      <w:pPr>
        <w:pStyle w:val="Notedebasdepage"/>
        <w:keepNext/>
        <w:keepLines/>
        <w:spacing w:before="20" w:after="20" w:line="360" w:lineRule="auto"/>
        <w:ind w:left="360" w:firstLine="348"/>
        <w:jc w:val="both"/>
        <w:rPr>
          <w:rFonts w:ascii="Ebrima" w:hAnsi="Ebrima" w:cs="Calibri"/>
          <w:sz w:val="22"/>
          <w:szCs w:val="22"/>
        </w:rPr>
      </w:pPr>
      <w:r w:rsidRPr="00097E01">
        <w:rPr>
          <w:rFonts w:ascii="Ebrima" w:hAnsi="Ebrima" w:cs="Calibri"/>
          <w:sz w:val="22"/>
          <w:szCs w:val="22"/>
        </w:rPr>
        <w:t xml:space="preserve">Dalla fabbrica di Ford uscì nel 1908 la prima vettura utilitaria di serie, </w:t>
      </w:r>
      <w:r w:rsidR="00840366" w:rsidRPr="00097E01">
        <w:rPr>
          <w:rFonts w:ascii="Ebrima" w:hAnsi="Ebrima" w:cs="Calibri"/>
          <w:sz w:val="22"/>
          <w:szCs w:val="22"/>
        </w:rPr>
        <w:t xml:space="preserve">la </w:t>
      </w:r>
      <w:r w:rsidR="00840366" w:rsidRPr="00097E01">
        <w:rPr>
          <w:rFonts w:ascii="Ebrima" w:hAnsi="Ebrima" w:cs="Calibri"/>
          <w:b/>
          <w:sz w:val="22"/>
          <w:szCs w:val="22"/>
        </w:rPr>
        <w:t>Ford</w:t>
      </w:r>
      <w:r w:rsidR="00840366" w:rsidRPr="00097E01">
        <w:rPr>
          <w:rFonts w:ascii="Ebrima" w:hAnsi="Ebrima" w:cs="Calibri"/>
          <w:sz w:val="22"/>
          <w:szCs w:val="22"/>
        </w:rPr>
        <w:t xml:space="preserve"> </w:t>
      </w:r>
      <w:r w:rsidRPr="00097E01">
        <w:rPr>
          <w:rFonts w:ascii="Ebrima" w:hAnsi="Ebrima" w:cs="Calibri"/>
          <w:b/>
          <w:sz w:val="22"/>
          <w:szCs w:val="22"/>
        </w:rPr>
        <w:t>modello T</w:t>
      </w:r>
      <w:r w:rsidRPr="00097E01">
        <w:rPr>
          <w:rFonts w:ascii="Ebrima" w:hAnsi="Ebrima" w:cs="Calibri"/>
          <w:sz w:val="22"/>
          <w:szCs w:val="22"/>
        </w:rPr>
        <w:t>, che fu venduta in milioni di esemplari a basso prezzo</w:t>
      </w:r>
      <w:r w:rsidR="00656D71" w:rsidRPr="00097E01">
        <w:rPr>
          <w:rFonts w:ascii="Ebrima" w:hAnsi="Ebrima" w:cs="Calibri"/>
          <w:sz w:val="22"/>
          <w:szCs w:val="22"/>
        </w:rPr>
        <w:t>.</w:t>
      </w:r>
      <w:r w:rsidR="00323490" w:rsidRPr="00097E01">
        <w:rPr>
          <w:rFonts w:ascii="Ebrima" w:hAnsi="Ebrima" w:cs="Calibri"/>
          <w:sz w:val="22"/>
          <w:szCs w:val="22"/>
        </w:rPr>
        <w:t xml:space="preserve"> I metodi </w:t>
      </w:r>
      <w:r w:rsidR="00F44C90" w:rsidRPr="00097E01">
        <w:rPr>
          <w:rFonts w:ascii="Ebrima" w:hAnsi="Ebrima" w:cs="Calibri"/>
          <w:sz w:val="22"/>
          <w:szCs w:val="22"/>
        </w:rPr>
        <w:t xml:space="preserve">tayloristici </w:t>
      </w:r>
      <w:r w:rsidR="00323490" w:rsidRPr="00097E01">
        <w:rPr>
          <w:rFonts w:ascii="Ebrima" w:hAnsi="Ebrima" w:cs="Calibri"/>
          <w:sz w:val="22"/>
          <w:szCs w:val="22"/>
        </w:rPr>
        <w:t xml:space="preserve">della Ford vennero presto imitati da altre fabbriche nel mondo, ad esempio la Fiat in Italia o la </w:t>
      </w:r>
      <w:r w:rsidR="00237948" w:rsidRPr="00097E01">
        <w:rPr>
          <w:rFonts w:ascii="Ebrima" w:hAnsi="Ebrima" w:cs="Calibri"/>
          <w:sz w:val="22"/>
          <w:szCs w:val="22"/>
        </w:rPr>
        <w:t>Citroën</w:t>
      </w:r>
      <w:r w:rsidR="00237948" w:rsidRPr="00097E01">
        <w:rPr>
          <w:rFonts w:ascii="Arial" w:hAnsi="Arial" w:cs="Arial"/>
          <w:color w:val="545454"/>
          <w:sz w:val="22"/>
          <w:szCs w:val="22"/>
          <w:shd w:val="clear" w:color="auto" w:fill="FFFFFF"/>
        </w:rPr>
        <w:t> </w:t>
      </w:r>
      <w:r w:rsidR="00323490" w:rsidRPr="00097E01">
        <w:rPr>
          <w:rFonts w:ascii="Ebrima" w:hAnsi="Ebrima" w:cs="Calibri"/>
          <w:sz w:val="22"/>
          <w:szCs w:val="22"/>
        </w:rPr>
        <w:t>in Francia</w:t>
      </w:r>
      <w:r w:rsidR="00F44C90" w:rsidRPr="00097E01">
        <w:rPr>
          <w:rFonts w:ascii="Ebrima" w:hAnsi="Ebrima" w:cs="Calibri"/>
          <w:sz w:val="22"/>
          <w:szCs w:val="22"/>
        </w:rPr>
        <w:t xml:space="preserve"> (i cui responsabili andavano a visitare le officine statunitensi</w:t>
      </w:r>
      <w:r w:rsidR="00C22453" w:rsidRPr="00097E01">
        <w:rPr>
          <w:rFonts w:ascii="Ebrima" w:hAnsi="Ebrima" w:cs="Calibri"/>
          <w:sz w:val="22"/>
          <w:szCs w:val="22"/>
        </w:rPr>
        <w:t xml:space="preserve"> per apprendere le metodologie e l’organizzazione del lavoro</w:t>
      </w:r>
      <w:r w:rsidR="00F44C90" w:rsidRPr="00097E01">
        <w:rPr>
          <w:rFonts w:ascii="Ebrima" w:hAnsi="Ebrima" w:cs="Calibri"/>
          <w:sz w:val="22"/>
          <w:szCs w:val="22"/>
        </w:rPr>
        <w:t xml:space="preserve">), </w:t>
      </w:r>
      <w:r w:rsidR="00323490" w:rsidRPr="00097E01">
        <w:rPr>
          <w:rFonts w:ascii="Ebrima" w:hAnsi="Ebrima" w:cs="Calibri"/>
          <w:sz w:val="22"/>
          <w:szCs w:val="22"/>
        </w:rPr>
        <w:t xml:space="preserve">diffondendo rapidamente il suo modello produttivo. </w:t>
      </w:r>
    </w:p>
    <w:p w14:paraId="74E7C9B2" w14:textId="77777777" w:rsidR="00883BA2" w:rsidRPr="00097E01" w:rsidRDefault="00883BA2" w:rsidP="00190975">
      <w:pPr>
        <w:keepNext/>
        <w:keepLines/>
        <w:tabs>
          <w:tab w:val="num" w:pos="1775"/>
          <w:tab w:val="num" w:pos="4608"/>
        </w:tabs>
        <w:spacing w:before="20" w:after="20"/>
        <w:ind w:left="360"/>
        <w:jc w:val="both"/>
        <w:rPr>
          <w:rFonts w:ascii="Ebrima" w:hAnsi="Ebrima" w:cs="Calibri"/>
          <w:sz w:val="22"/>
          <w:szCs w:val="22"/>
        </w:rPr>
      </w:pPr>
    </w:p>
    <w:p w14:paraId="7B31A19B" w14:textId="77777777" w:rsidR="00196008" w:rsidRDefault="002B3CFA" w:rsidP="00883BA2">
      <w:pPr>
        <w:keepNext/>
        <w:keepLines/>
        <w:tabs>
          <w:tab w:val="num" w:pos="1775"/>
          <w:tab w:val="num" w:pos="4608"/>
        </w:tabs>
        <w:spacing w:before="20" w:after="20"/>
        <w:ind w:left="360"/>
        <w:jc w:val="both"/>
      </w:pPr>
      <w:r>
        <w:rPr>
          <w:noProof/>
        </w:rPr>
        <w:drawing>
          <wp:inline distT="0" distB="0" distL="0" distR="0" wp14:anchorId="67031FA8" wp14:editId="7DE261B2">
            <wp:extent cx="2254885" cy="3355340"/>
            <wp:effectExtent l="19050" t="0" r="0" b="0"/>
            <wp:docPr id="2" name="Immagine 2" descr="Immagine corre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magine correlat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885" cy="335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119F89" w14:textId="77777777" w:rsidR="00196008" w:rsidRPr="001258E5" w:rsidRDefault="00196008" w:rsidP="00883BA2">
      <w:pPr>
        <w:keepNext/>
        <w:keepLines/>
        <w:tabs>
          <w:tab w:val="num" w:pos="1775"/>
          <w:tab w:val="num" w:pos="4608"/>
        </w:tabs>
        <w:spacing w:before="20" w:after="20"/>
        <w:ind w:left="360"/>
        <w:jc w:val="both"/>
        <w:rPr>
          <w:rFonts w:ascii="Corbel" w:hAnsi="Corbel"/>
          <w:color w:val="002060"/>
        </w:rPr>
      </w:pPr>
      <w:r w:rsidRPr="001258E5">
        <w:rPr>
          <w:rFonts w:ascii="Corbel" w:hAnsi="Corbel"/>
          <w:color w:val="002060"/>
        </w:rPr>
        <w:t>Henry Ford e Giovanni Agnelli (</w:t>
      </w:r>
      <w:r w:rsidR="001258E5">
        <w:rPr>
          <w:rFonts w:ascii="Corbel" w:hAnsi="Corbel"/>
          <w:color w:val="002060"/>
        </w:rPr>
        <w:t xml:space="preserve">fondatore della </w:t>
      </w:r>
      <w:r w:rsidRPr="001258E5">
        <w:rPr>
          <w:rFonts w:ascii="Corbel" w:hAnsi="Corbel"/>
          <w:color w:val="002060"/>
        </w:rPr>
        <w:t>Fiat) a Detroit, negli anni Venti</w:t>
      </w:r>
      <w:r w:rsidR="001258E5" w:rsidRPr="001258E5">
        <w:rPr>
          <w:rFonts w:ascii="Corbel" w:hAnsi="Corbel"/>
          <w:color w:val="002060"/>
        </w:rPr>
        <w:t>.</w:t>
      </w:r>
    </w:p>
    <w:p w14:paraId="512217B8" w14:textId="77777777" w:rsidR="00196008" w:rsidRDefault="00196008" w:rsidP="007F343A">
      <w:pPr>
        <w:keepNext/>
        <w:keepLines/>
        <w:tabs>
          <w:tab w:val="num" w:pos="1775"/>
          <w:tab w:val="num" w:pos="4608"/>
        </w:tabs>
        <w:spacing w:before="20" w:after="20"/>
        <w:jc w:val="both"/>
      </w:pPr>
    </w:p>
    <w:p w14:paraId="23F4DC97" w14:textId="77777777" w:rsidR="00196008" w:rsidRDefault="00196008" w:rsidP="007F343A">
      <w:pPr>
        <w:keepNext/>
        <w:keepLines/>
        <w:tabs>
          <w:tab w:val="num" w:pos="1775"/>
          <w:tab w:val="num" w:pos="4608"/>
        </w:tabs>
        <w:spacing w:before="20" w:after="20"/>
        <w:jc w:val="both"/>
      </w:pPr>
    </w:p>
    <w:p w14:paraId="03BF522B" w14:textId="77777777" w:rsidR="00451179" w:rsidRDefault="00451179" w:rsidP="00451179">
      <w:pPr>
        <w:keepNext/>
        <w:keepLines/>
        <w:tabs>
          <w:tab w:val="num" w:pos="1775"/>
          <w:tab w:val="num" w:pos="4608"/>
        </w:tabs>
        <w:spacing w:before="20" w:after="20"/>
        <w:ind w:left="360"/>
        <w:jc w:val="both"/>
      </w:pPr>
      <w:r>
        <w:rPr>
          <w:noProof/>
        </w:rPr>
        <w:drawing>
          <wp:inline distT="0" distB="0" distL="0" distR="0" wp14:anchorId="70CAD88E" wp14:editId="30E2B932">
            <wp:extent cx="3243343" cy="2441155"/>
            <wp:effectExtent l="19050" t="0" r="0" b="0"/>
            <wp:docPr id="8" name="Immagine 7" descr="Risultati immagini per ford model 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isultati immagini per ford model t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153" cy="2442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BFEFC5" w14:textId="77777777" w:rsidR="00451179" w:rsidRPr="00451179" w:rsidRDefault="00451179" w:rsidP="00451179">
      <w:pPr>
        <w:keepNext/>
        <w:keepLines/>
        <w:tabs>
          <w:tab w:val="num" w:pos="1775"/>
          <w:tab w:val="num" w:pos="4608"/>
        </w:tabs>
        <w:spacing w:before="20" w:after="20"/>
        <w:ind w:left="360"/>
        <w:jc w:val="both"/>
        <w:rPr>
          <w:rFonts w:ascii="Corbel" w:hAnsi="Corbel"/>
          <w:color w:val="002060"/>
        </w:rPr>
      </w:pPr>
      <w:r>
        <w:rPr>
          <w:rFonts w:ascii="Corbel" w:hAnsi="Corbel"/>
          <w:color w:val="002060"/>
        </w:rPr>
        <w:t xml:space="preserve">La </w:t>
      </w:r>
      <w:r w:rsidRPr="004629FA">
        <w:rPr>
          <w:rFonts w:ascii="Corbel" w:hAnsi="Corbel"/>
          <w:b/>
          <w:color w:val="002060"/>
        </w:rPr>
        <w:t>Ford model</w:t>
      </w:r>
      <w:r w:rsidR="004629FA" w:rsidRPr="004629FA">
        <w:rPr>
          <w:rFonts w:ascii="Corbel" w:hAnsi="Corbel"/>
          <w:b/>
          <w:color w:val="002060"/>
        </w:rPr>
        <w:t>lo</w:t>
      </w:r>
      <w:r w:rsidRPr="004629FA">
        <w:rPr>
          <w:rFonts w:ascii="Corbel" w:hAnsi="Corbel"/>
          <w:b/>
          <w:color w:val="002060"/>
        </w:rPr>
        <w:t xml:space="preserve"> T</w:t>
      </w:r>
      <w:r>
        <w:rPr>
          <w:rFonts w:ascii="Corbel" w:hAnsi="Corbel"/>
          <w:color w:val="002060"/>
        </w:rPr>
        <w:t xml:space="preserve">, prima automobile prodotta in serie. </w:t>
      </w:r>
    </w:p>
    <w:p w14:paraId="275E4297" w14:textId="77777777" w:rsidR="00804AE7" w:rsidRDefault="00804AE7" w:rsidP="00804AE7">
      <w:pPr>
        <w:pStyle w:val="Titre2"/>
        <w:numPr>
          <w:ilvl w:val="0"/>
          <w:numId w:val="0"/>
        </w:numPr>
        <w:shd w:val="clear" w:color="auto" w:fill="auto"/>
        <w:spacing w:before="200" w:after="0"/>
        <w:ind w:left="426"/>
        <w:jc w:val="left"/>
        <w:rPr>
          <w:rFonts w:asciiTheme="majorHAnsi" w:eastAsiaTheme="majorEastAsia" w:hAnsiTheme="majorHAnsi" w:cstheme="majorBidi"/>
          <w:bCs/>
          <w:color w:val="4F81BD" w:themeColor="accent1"/>
          <w:sz w:val="26"/>
          <w:szCs w:val="26"/>
        </w:rPr>
      </w:pPr>
    </w:p>
    <w:p w14:paraId="662D7584" w14:textId="77777777" w:rsidR="00804AE7" w:rsidRPr="00804AE7" w:rsidRDefault="00804AE7" w:rsidP="00804AE7">
      <w:pPr>
        <w:ind w:left="360"/>
      </w:pPr>
      <w:r>
        <w:rPr>
          <w:noProof/>
        </w:rPr>
        <w:drawing>
          <wp:inline distT="0" distB="0" distL="0" distR="0" wp14:anchorId="04E78584" wp14:editId="40F9BDF8">
            <wp:extent cx="2770645" cy="1866244"/>
            <wp:effectExtent l="19050" t="0" r="0" b="0"/>
            <wp:docPr id="13" name="Immagine 13" descr="Immagine corre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magine correlat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536" cy="1868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0240E9" w14:textId="77777777" w:rsidR="00E95BE5" w:rsidRDefault="00804AE7" w:rsidP="002578E1">
      <w:pPr>
        <w:keepNext/>
        <w:keepLines/>
        <w:tabs>
          <w:tab w:val="num" w:pos="1775"/>
          <w:tab w:val="num" w:pos="4608"/>
        </w:tabs>
        <w:spacing w:before="20" w:after="20"/>
        <w:ind w:left="360"/>
        <w:jc w:val="both"/>
        <w:rPr>
          <w:rFonts w:ascii="Corbel" w:hAnsi="Corbel"/>
          <w:color w:val="002060"/>
        </w:rPr>
      </w:pPr>
      <w:r w:rsidRPr="00804AE7">
        <w:rPr>
          <w:rFonts w:ascii="Corbel" w:hAnsi="Corbel"/>
          <w:color w:val="002060"/>
        </w:rPr>
        <w:lastRenderedPageBreak/>
        <w:t>La catena di montaggio.</w:t>
      </w:r>
      <w:r w:rsidR="00E95BE5">
        <w:rPr>
          <w:rFonts w:ascii="Corbel" w:hAnsi="Corbel"/>
          <w:color w:val="002060"/>
        </w:rPr>
        <w:t xml:space="preserve"> </w:t>
      </w:r>
    </w:p>
    <w:p w14:paraId="6681236D" w14:textId="77777777" w:rsidR="00E95BE5" w:rsidRDefault="00E95BE5" w:rsidP="002578E1">
      <w:pPr>
        <w:keepNext/>
        <w:keepLines/>
        <w:tabs>
          <w:tab w:val="num" w:pos="1775"/>
          <w:tab w:val="num" w:pos="4608"/>
        </w:tabs>
        <w:spacing w:before="20" w:after="20"/>
        <w:ind w:left="360"/>
        <w:jc w:val="both"/>
        <w:rPr>
          <w:rFonts w:ascii="Corbel" w:hAnsi="Corbel"/>
          <w:color w:val="002060"/>
        </w:rPr>
      </w:pPr>
    </w:p>
    <w:p w14:paraId="03390550" w14:textId="77777777" w:rsidR="00E95BE5" w:rsidRDefault="00E95BE5" w:rsidP="002578E1">
      <w:pPr>
        <w:keepNext/>
        <w:keepLines/>
        <w:tabs>
          <w:tab w:val="num" w:pos="1775"/>
          <w:tab w:val="num" w:pos="4608"/>
        </w:tabs>
        <w:spacing w:before="20" w:after="20"/>
        <w:ind w:left="360"/>
        <w:jc w:val="both"/>
        <w:rPr>
          <w:rFonts w:ascii="Corbel" w:hAnsi="Corbel"/>
          <w:color w:val="002060"/>
        </w:rPr>
      </w:pPr>
      <w:r>
        <w:rPr>
          <w:rFonts w:ascii="Corbel" w:hAnsi="Corbel"/>
          <w:noProof/>
          <w:color w:val="002060"/>
        </w:rPr>
        <w:drawing>
          <wp:inline distT="0" distB="0" distL="0" distR="0" wp14:anchorId="47F9A298" wp14:editId="4EDF7058">
            <wp:extent cx="3681529" cy="2752701"/>
            <wp:effectExtent l="19050" t="0" r="0" b="0"/>
            <wp:docPr id="4" name="Immagine 1" descr="C:\Users\LG\Desktop\chapl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G\Desktop\chaplin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442" cy="2753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8D7314" w14:textId="77777777" w:rsidR="00DD7B2D" w:rsidRPr="002578E1" w:rsidRDefault="00E95BE5" w:rsidP="002578E1">
      <w:pPr>
        <w:keepNext/>
        <w:keepLines/>
        <w:tabs>
          <w:tab w:val="num" w:pos="1775"/>
          <w:tab w:val="num" w:pos="4608"/>
        </w:tabs>
        <w:spacing w:before="20" w:after="20"/>
        <w:ind w:left="360"/>
        <w:jc w:val="both"/>
        <w:rPr>
          <w:rFonts w:ascii="Corbel" w:hAnsi="Corbel"/>
          <w:color w:val="002060"/>
        </w:rPr>
      </w:pPr>
      <w:r>
        <w:rPr>
          <w:rFonts w:ascii="Corbel" w:hAnsi="Corbel"/>
          <w:color w:val="002060"/>
        </w:rPr>
        <w:t xml:space="preserve">Nel film </w:t>
      </w:r>
      <w:r w:rsidRPr="00E95BE5">
        <w:rPr>
          <w:rFonts w:ascii="Corbel" w:hAnsi="Corbel"/>
          <w:i/>
          <w:color w:val="002060"/>
        </w:rPr>
        <w:t>Tempi moderni</w:t>
      </w:r>
      <w:r>
        <w:rPr>
          <w:rFonts w:ascii="Corbel" w:hAnsi="Corbel"/>
          <w:i/>
          <w:color w:val="002060"/>
        </w:rPr>
        <w:t xml:space="preserve"> </w:t>
      </w:r>
      <w:r w:rsidRPr="00E95BE5">
        <w:rPr>
          <w:rFonts w:ascii="Corbel" w:hAnsi="Corbel"/>
          <w:color w:val="002060"/>
        </w:rPr>
        <w:t>(1936),</w:t>
      </w:r>
      <w:r>
        <w:rPr>
          <w:rFonts w:ascii="Corbel" w:hAnsi="Corbel"/>
          <w:color w:val="002060"/>
        </w:rPr>
        <w:t xml:space="preserve"> C. Chaplin ha descritto la situazione di alienazione e di squilibrio in cui vive l’operaio del fordismo: costretto a svolgere compiti ripetitivi, come avvitare per tutto il giorno dei bulloni, finisce in questa scena per rincorrere la signora perché i bottoni del suo vestito gli ricordano appunto dei bulloni.</w:t>
      </w:r>
      <w:r w:rsidR="001067B7" w:rsidRPr="00804AE7">
        <w:rPr>
          <w:rFonts w:ascii="Corbel" w:hAnsi="Corbel"/>
          <w:color w:val="002060"/>
        </w:rPr>
        <w:br w:type="page"/>
      </w:r>
    </w:p>
    <w:p w14:paraId="768495C4" w14:textId="77777777" w:rsidR="00D22DF6" w:rsidRPr="00310F84" w:rsidRDefault="00D22DF6" w:rsidP="00097E01">
      <w:pPr>
        <w:pStyle w:val="Titre2"/>
        <w:numPr>
          <w:ilvl w:val="0"/>
          <w:numId w:val="16"/>
        </w:numPr>
        <w:shd w:val="clear" w:color="auto" w:fill="auto"/>
        <w:spacing w:before="200" w:after="0" w:line="360" w:lineRule="auto"/>
        <w:ind w:left="426" w:hanging="426"/>
        <w:jc w:val="left"/>
        <w:rPr>
          <w:rFonts w:asciiTheme="majorHAnsi" w:eastAsiaTheme="majorEastAsia" w:hAnsiTheme="majorHAnsi" w:cstheme="majorBidi"/>
          <w:bCs/>
          <w:color w:val="4F81BD" w:themeColor="accent1"/>
          <w:sz w:val="26"/>
          <w:szCs w:val="26"/>
        </w:rPr>
      </w:pPr>
      <w:bookmarkStart w:id="2" w:name="_Toc526946502"/>
      <w:r w:rsidRPr="00310F84">
        <w:rPr>
          <w:rFonts w:asciiTheme="majorHAnsi" w:eastAsiaTheme="majorEastAsia" w:hAnsiTheme="majorHAnsi" w:cstheme="majorBidi"/>
          <w:bCs/>
          <w:color w:val="4F81BD" w:themeColor="accent1"/>
          <w:sz w:val="26"/>
          <w:szCs w:val="26"/>
        </w:rPr>
        <w:lastRenderedPageBreak/>
        <w:t>Lo sviluppo del capitalismo monopolistico</w:t>
      </w:r>
      <w:bookmarkEnd w:id="2"/>
    </w:p>
    <w:p w14:paraId="57726654" w14:textId="77777777" w:rsidR="00D22DF6" w:rsidRDefault="00D22DF6" w:rsidP="00097E01">
      <w:pPr>
        <w:keepNext/>
        <w:keepLines/>
        <w:tabs>
          <w:tab w:val="num" w:pos="1775"/>
          <w:tab w:val="num" w:pos="4608"/>
        </w:tabs>
        <w:spacing w:before="20" w:after="20" w:line="360" w:lineRule="auto"/>
        <w:jc w:val="both"/>
        <w:rPr>
          <w:rFonts w:ascii="Arial" w:hAnsi="Arial"/>
          <w:b/>
          <w:color w:val="0070C0"/>
        </w:rPr>
      </w:pPr>
    </w:p>
    <w:p w14:paraId="5ACC9488" w14:textId="77777777" w:rsidR="00B50050" w:rsidRPr="00097E01" w:rsidRDefault="00D22DF6" w:rsidP="00097E01">
      <w:pPr>
        <w:pStyle w:val="Notedebasdepage"/>
        <w:keepNext/>
        <w:keepLines/>
        <w:spacing w:before="20" w:after="20" w:line="360" w:lineRule="auto"/>
        <w:jc w:val="both"/>
        <w:rPr>
          <w:rFonts w:ascii="Ebrima" w:hAnsi="Ebrima" w:cs="Calibri"/>
          <w:sz w:val="22"/>
          <w:szCs w:val="22"/>
        </w:rPr>
      </w:pPr>
      <w:r w:rsidRPr="00097E01">
        <w:rPr>
          <w:rFonts w:ascii="Ebrima" w:hAnsi="Ebrima" w:cs="Calibri"/>
          <w:sz w:val="22"/>
          <w:szCs w:val="22"/>
        </w:rPr>
        <w:t>Altra grande trasformazione a cui si assiste nella seconda fase della rivoluzione industriale è la nascita del capitalismo monopolistico.</w:t>
      </w:r>
    </w:p>
    <w:p w14:paraId="756B1472" w14:textId="77777777" w:rsidR="00D22DF6" w:rsidRPr="00097E01" w:rsidRDefault="00D22DF6" w:rsidP="00097E01">
      <w:pPr>
        <w:pStyle w:val="Notedebasdepage"/>
        <w:keepNext/>
        <w:keepLines/>
        <w:spacing w:before="20" w:after="20" w:line="360" w:lineRule="auto"/>
        <w:ind w:firstLine="708"/>
        <w:jc w:val="both"/>
        <w:rPr>
          <w:rFonts w:ascii="Ebrima" w:hAnsi="Ebrima" w:cs="Calibri"/>
          <w:sz w:val="22"/>
          <w:szCs w:val="22"/>
        </w:rPr>
      </w:pPr>
      <w:r w:rsidRPr="00097E01">
        <w:rPr>
          <w:rFonts w:ascii="Ebrima" w:hAnsi="Ebrima" w:cs="Calibri"/>
          <w:sz w:val="22"/>
          <w:szCs w:val="22"/>
        </w:rPr>
        <w:t xml:space="preserve">Se prima le imprese erano in mano a un certo numero di capitalisti che si facevano concorrenza tra loro, ora si assiste alla </w:t>
      </w:r>
      <w:r w:rsidR="00775477" w:rsidRPr="00097E01">
        <w:rPr>
          <w:rFonts w:ascii="Ebrima" w:hAnsi="Ebrima" w:cs="Calibri"/>
          <w:sz w:val="22"/>
          <w:szCs w:val="22"/>
        </w:rPr>
        <w:t xml:space="preserve">fusione e alla </w:t>
      </w:r>
      <w:r w:rsidRPr="00097E01">
        <w:rPr>
          <w:rFonts w:ascii="Ebrima" w:hAnsi="Ebrima" w:cs="Calibri"/>
          <w:sz w:val="22"/>
          <w:szCs w:val="22"/>
        </w:rPr>
        <w:t>conce</w:t>
      </w:r>
      <w:r w:rsidR="004B0FBF" w:rsidRPr="00097E01">
        <w:rPr>
          <w:rFonts w:ascii="Ebrima" w:hAnsi="Ebrima" w:cs="Calibri"/>
          <w:sz w:val="22"/>
          <w:szCs w:val="22"/>
        </w:rPr>
        <w:t>n</w:t>
      </w:r>
      <w:r w:rsidRPr="00097E01">
        <w:rPr>
          <w:rFonts w:ascii="Ebrima" w:hAnsi="Ebrima" w:cs="Calibri"/>
          <w:sz w:val="22"/>
          <w:szCs w:val="22"/>
        </w:rPr>
        <w:t xml:space="preserve">trazione della produzione in grandi </w:t>
      </w:r>
      <w:r w:rsidRPr="00097E01">
        <w:rPr>
          <w:rFonts w:ascii="Ebrima" w:hAnsi="Ebrima" w:cs="Calibri"/>
          <w:b/>
          <w:sz w:val="22"/>
          <w:szCs w:val="22"/>
        </w:rPr>
        <w:t>monopoli</w:t>
      </w:r>
      <w:r w:rsidRPr="00097E01">
        <w:rPr>
          <w:rFonts w:ascii="Ebrima" w:hAnsi="Ebrima" w:cs="Calibri"/>
          <w:sz w:val="22"/>
          <w:szCs w:val="22"/>
        </w:rPr>
        <w:t xml:space="preserve"> </w:t>
      </w:r>
      <w:r w:rsidR="004B0FBF" w:rsidRPr="00097E01">
        <w:rPr>
          <w:rFonts w:ascii="Ebrima" w:hAnsi="Ebrima" w:cs="Calibri"/>
          <w:sz w:val="22"/>
          <w:szCs w:val="22"/>
        </w:rPr>
        <w:t xml:space="preserve">(sistemi in cui </w:t>
      </w:r>
      <w:r w:rsidR="004B0FBF" w:rsidRPr="00097E01">
        <w:rPr>
          <w:rFonts w:ascii="Ebrima" w:hAnsi="Ebrima" w:cs="Calibri"/>
          <w:i/>
          <w:sz w:val="22"/>
          <w:szCs w:val="22"/>
        </w:rPr>
        <w:t>un solo soggetto</w:t>
      </w:r>
      <w:r w:rsidR="004B0FBF" w:rsidRPr="00097E01">
        <w:rPr>
          <w:rFonts w:ascii="Ebrima" w:hAnsi="Ebrima" w:cs="Calibri"/>
          <w:sz w:val="22"/>
          <w:szCs w:val="22"/>
        </w:rPr>
        <w:t xml:space="preserve"> controlla il mercato</w:t>
      </w:r>
      <w:r w:rsidR="00074899" w:rsidRPr="00097E01">
        <w:rPr>
          <w:rFonts w:ascii="Ebrima" w:hAnsi="Ebrima" w:cs="Calibri"/>
          <w:sz w:val="22"/>
          <w:szCs w:val="22"/>
        </w:rPr>
        <w:t xml:space="preserve">; dal greco </w:t>
      </w:r>
      <w:r w:rsidR="00074899" w:rsidRPr="00097E01">
        <w:rPr>
          <w:rFonts w:ascii="Ebrima" w:hAnsi="Ebrima" w:cs="Calibri"/>
          <w:i/>
          <w:sz w:val="22"/>
          <w:szCs w:val="22"/>
        </w:rPr>
        <w:t xml:space="preserve">mono </w:t>
      </w:r>
      <w:r w:rsidR="00074899" w:rsidRPr="00097E01">
        <w:rPr>
          <w:rFonts w:ascii="Ebrima" w:hAnsi="Ebrima" w:cs="Calibri"/>
          <w:sz w:val="22"/>
          <w:szCs w:val="22"/>
        </w:rPr>
        <w:t>= uno solo</w:t>
      </w:r>
      <w:r w:rsidR="00EA5A64" w:rsidRPr="00097E01">
        <w:rPr>
          <w:rFonts w:ascii="Ebrima" w:hAnsi="Ebrima" w:cs="Calibri"/>
          <w:sz w:val="22"/>
          <w:szCs w:val="22"/>
        </w:rPr>
        <w:t xml:space="preserve"> + </w:t>
      </w:r>
      <w:r w:rsidR="00EA5A64" w:rsidRPr="00097E01">
        <w:rPr>
          <w:rFonts w:ascii="Ebrima" w:hAnsi="Ebrima" w:cs="Calibri"/>
          <w:i/>
          <w:sz w:val="22"/>
          <w:szCs w:val="22"/>
        </w:rPr>
        <w:t xml:space="preserve">polein </w:t>
      </w:r>
      <w:r w:rsidR="00EA5A64" w:rsidRPr="00097E01">
        <w:rPr>
          <w:rFonts w:ascii="Ebrima" w:hAnsi="Ebrima" w:cs="Calibri"/>
          <w:sz w:val="22"/>
          <w:szCs w:val="22"/>
        </w:rPr>
        <w:t>= vendere, gestire il mercato</w:t>
      </w:r>
      <w:r w:rsidR="004B0FBF" w:rsidRPr="00097E01">
        <w:rPr>
          <w:rFonts w:ascii="Ebrima" w:hAnsi="Ebrima" w:cs="Calibri"/>
          <w:sz w:val="22"/>
          <w:szCs w:val="22"/>
        </w:rPr>
        <w:t xml:space="preserve">) </w:t>
      </w:r>
      <w:r w:rsidRPr="00097E01">
        <w:rPr>
          <w:rFonts w:ascii="Ebrima" w:hAnsi="Ebrima" w:cs="Calibri"/>
          <w:sz w:val="22"/>
          <w:szCs w:val="22"/>
        </w:rPr>
        <w:t xml:space="preserve">o </w:t>
      </w:r>
      <w:r w:rsidR="003948CB" w:rsidRPr="00097E01">
        <w:rPr>
          <w:rFonts w:ascii="Ebrima" w:hAnsi="Ebrima" w:cs="Calibri"/>
          <w:b/>
          <w:sz w:val="22"/>
          <w:szCs w:val="22"/>
        </w:rPr>
        <w:t>ol</w:t>
      </w:r>
      <w:r w:rsidRPr="00097E01">
        <w:rPr>
          <w:rFonts w:ascii="Ebrima" w:hAnsi="Ebrima" w:cs="Calibri"/>
          <w:b/>
          <w:sz w:val="22"/>
          <w:szCs w:val="22"/>
        </w:rPr>
        <w:t>igopoli</w:t>
      </w:r>
      <w:r w:rsidRPr="00097E01">
        <w:rPr>
          <w:rFonts w:ascii="Ebrima" w:hAnsi="Ebrima" w:cs="Calibri"/>
          <w:sz w:val="22"/>
          <w:szCs w:val="22"/>
        </w:rPr>
        <w:t xml:space="preserve"> </w:t>
      </w:r>
      <w:r w:rsidR="004B0FBF" w:rsidRPr="00097E01">
        <w:rPr>
          <w:rFonts w:ascii="Ebrima" w:hAnsi="Ebrima" w:cs="Calibri"/>
          <w:sz w:val="22"/>
          <w:szCs w:val="22"/>
        </w:rPr>
        <w:t>(</w:t>
      </w:r>
      <w:r w:rsidR="004B0FBF" w:rsidRPr="00097E01">
        <w:rPr>
          <w:rFonts w:ascii="Ebrima" w:hAnsi="Ebrima" w:cs="Calibri"/>
          <w:i/>
          <w:sz w:val="22"/>
          <w:szCs w:val="22"/>
        </w:rPr>
        <w:t xml:space="preserve">pochi soggetti </w:t>
      </w:r>
      <w:r w:rsidR="004B0FBF" w:rsidRPr="00097E01">
        <w:rPr>
          <w:rFonts w:ascii="Ebrima" w:hAnsi="Ebrima" w:cs="Calibri"/>
          <w:sz w:val="22"/>
          <w:szCs w:val="22"/>
        </w:rPr>
        <w:t>controllano il mercato</w:t>
      </w:r>
      <w:r w:rsidR="00074899" w:rsidRPr="00097E01">
        <w:rPr>
          <w:rFonts w:ascii="Ebrima" w:hAnsi="Ebrima" w:cs="Calibri"/>
          <w:sz w:val="22"/>
          <w:szCs w:val="22"/>
        </w:rPr>
        <w:t xml:space="preserve">; dal greco </w:t>
      </w:r>
      <w:r w:rsidR="00074899" w:rsidRPr="00097E01">
        <w:rPr>
          <w:rFonts w:ascii="Ebrima" w:hAnsi="Ebrima" w:cs="Calibri"/>
          <w:i/>
          <w:sz w:val="22"/>
          <w:szCs w:val="22"/>
        </w:rPr>
        <w:t xml:space="preserve">oligoi </w:t>
      </w:r>
      <w:r w:rsidR="00074899" w:rsidRPr="00097E01">
        <w:rPr>
          <w:rFonts w:ascii="Ebrima" w:hAnsi="Ebrima" w:cs="Calibri"/>
          <w:sz w:val="22"/>
          <w:szCs w:val="22"/>
        </w:rPr>
        <w:t>= pochi</w:t>
      </w:r>
      <w:r w:rsidR="004B0FBF" w:rsidRPr="00097E01">
        <w:rPr>
          <w:rFonts w:ascii="Ebrima" w:hAnsi="Ebrima" w:cs="Calibri"/>
          <w:sz w:val="22"/>
          <w:szCs w:val="22"/>
        </w:rPr>
        <w:t>)</w:t>
      </w:r>
      <w:r w:rsidRPr="00097E01">
        <w:rPr>
          <w:rFonts w:ascii="Ebrima" w:hAnsi="Ebrima" w:cs="Calibri"/>
          <w:sz w:val="22"/>
          <w:szCs w:val="22"/>
        </w:rPr>
        <w:t>.</w:t>
      </w:r>
    </w:p>
    <w:p w14:paraId="27FC60F6" w14:textId="77777777" w:rsidR="00E21F1A" w:rsidRPr="00097E01" w:rsidRDefault="00E21F1A" w:rsidP="00097E01">
      <w:pPr>
        <w:pStyle w:val="Notedebasdepage"/>
        <w:keepNext/>
        <w:keepLines/>
        <w:spacing w:before="20" w:after="20" w:line="360" w:lineRule="auto"/>
        <w:jc w:val="both"/>
        <w:rPr>
          <w:rFonts w:ascii="Ebrima" w:hAnsi="Ebrima" w:cs="Calibri"/>
          <w:sz w:val="22"/>
          <w:szCs w:val="22"/>
        </w:rPr>
      </w:pPr>
    </w:p>
    <w:p w14:paraId="18208779" w14:textId="77777777" w:rsidR="009E33D5" w:rsidRPr="00097E01" w:rsidRDefault="00775477" w:rsidP="00097E01">
      <w:pPr>
        <w:pStyle w:val="Notedebasdepage"/>
        <w:keepNext/>
        <w:keepLines/>
        <w:spacing w:before="20" w:after="20" w:line="360" w:lineRule="auto"/>
        <w:jc w:val="both"/>
        <w:rPr>
          <w:rFonts w:ascii="Ebrima" w:hAnsi="Ebrima" w:cs="Calibri"/>
          <w:sz w:val="22"/>
          <w:szCs w:val="22"/>
        </w:rPr>
      </w:pPr>
      <w:r w:rsidRPr="00097E01">
        <w:rPr>
          <w:rFonts w:ascii="Ebrima" w:hAnsi="Ebrima" w:cs="Calibri"/>
          <w:sz w:val="22"/>
          <w:szCs w:val="22"/>
        </w:rPr>
        <w:t xml:space="preserve">La </w:t>
      </w:r>
      <w:r w:rsidR="003F2AC0" w:rsidRPr="00097E01">
        <w:rPr>
          <w:rFonts w:ascii="Ebrima" w:hAnsi="Ebrima" w:cs="Calibri"/>
          <w:sz w:val="22"/>
          <w:szCs w:val="22"/>
        </w:rPr>
        <w:t>concentrazione</w:t>
      </w:r>
      <w:r w:rsidRPr="00097E01">
        <w:rPr>
          <w:rFonts w:ascii="Ebrima" w:hAnsi="Ebrima" w:cs="Calibri"/>
          <w:sz w:val="22"/>
          <w:szCs w:val="22"/>
        </w:rPr>
        <w:t xml:space="preserve"> industriale di fine Ottocento assunse </w:t>
      </w:r>
      <w:r w:rsidR="004B0FBF" w:rsidRPr="00097E01">
        <w:rPr>
          <w:rFonts w:ascii="Ebrima" w:hAnsi="Ebrima" w:cs="Calibri"/>
          <w:sz w:val="22"/>
          <w:szCs w:val="22"/>
        </w:rPr>
        <w:t>due</w:t>
      </w:r>
      <w:r w:rsidRPr="00097E01">
        <w:rPr>
          <w:rFonts w:ascii="Ebrima" w:hAnsi="Ebrima" w:cs="Calibri"/>
          <w:sz w:val="22"/>
          <w:szCs w:val="22"/>
        </w:rPr>
        <w:t xml:space="preserve"> forme</w:t>
      </w:r>
      <w:r w:rsidR="004B0FBF" w:rsidRPr="00097E01">
        <w:rPr>
          <w:rFonts w:ascii="Ebrima" w:hAnsi="Ebrima" w:cs="Calibri"/>
          <w:sz w:val="22"/>
          <w:szCs w:val="22"/>
        </w:rPr>
        <w:t xml:space="preserve"> principali</w:t>
      </w:r>
      <w:r w:rsidRPr="00097E01">
        <w:rPr>
          <w:rFonts w:ascii="Ebrima" w:hAnsi="Ebrima" w:cs="Calibri"/>
          <w:sz w:val="22"/>
          <w:szCs w:val="22"/>
        </w:rPr>
        <w:t xml:space="preserve">: </w:t>
      </w:r>
      <w:r w:rsidR="00F96CEA" w:rsidRPr="00097E01">
        <w:rPr>
          <w:rFonts w:ascii="Ebrima" w:hAnsi="Ebrima" w:cs="Calibri"/>
          <w:sz w:val="22"/>
          <w:szCs w:val="22"/>
        </w:rPr>
        <w:t xml:space="preserve">i trust e </w:t>
      </w:r>
      <w:r w:rsidRPr="00097E01">
        <w:rPr>
          <w:rFonts w:ascii="Ebrima" w:hAnsi="Ebrima" w:cs="Calibri"/>
          <w:sz w:val="22"/>
          <w:szCs w:val="22"/>
        </w:rPr>
        <w:t>i cartelli.</w:t>
      </w:r>
    </w:p>
    <w:p w14:paraId="32F9F916" w14:textId="77777777" w:rsidR="00D22DF6" w:rsidRPr="00097E01" w:rsidRDefault="00775477" w:rsidP="00097E01">
      <w:pPr>
        <w:pStyle w:val="Notedebasdepage"/>
        <w:keepNext/>
        <w:keepLines/>
        <w:numPr>
          <w:ilvl w:val="0"/>
          <w:numId w:val="8"/>
        </w:numPr>
        <w:spacing w:before="20" w:after="20" w:line="360" w:lineRule="auto"/>
        <w:ind w:left="360"/>
        <w:jc w:val="both"/>
        <w:rPr>
          <w:rFonts w:ascii="Ebrima" w:hAnsi="Ebrima" w:cs="Calibri"/>
          <w:sz w:val="22"/>
          <w:szCs w:val="22"/>
        </w:rPr>
      </w:pPr>
      <w:r w:rsidRPr="00097E01">
        <w:rPr>
          <w:rFonts w:ascii="Ebrima" w:hAnsi="Ebrima" w:cs="Calibri"/>
          <w:sz w:val="22"/>
          <w:szCs w:val="22"/>
        </w:rPr>
        <w:t xml:space="preserve">I </w:t>
      </w:r>
      <w:r w:rsidRPr="00097E01">
        <w:rPr>
          <w:rFonts w:ascii="Ebrima" w:hAnsi="Ebrima" w:cs="Calibri"/>
          <w:b/>
          <w:color w:val="FF0000"/>
          <w:sz w:val="22"/>
          <w:szCs w:val="22"/>
        </w:rPr>
        <w:t>trust</w:t>
      </w:r>
      <w:r w:rsidRPr="00097E01">
        <w:rPr>
          <w:rFonts w:ascii="Ebrima" w:hAnsi="Ebrima" w:cs="Calibri"/>
          <w:sz w:val="22"/>
          <w:szCs w:val="22"/>
        </w:rPr>
        <w:t xml:space="preserve"> erano la </w:t>
      </w:r>
      <w:r w:rsidRPr="00097E01">
        <w:rPr>
          <w:rFonts w:ascii="Ebrima" w:hAnsi="Ebrima" w:cs="Calibri"/>
          <w:b/>
          <w:i/>
          <w:sz w:val="22"/>
          <w:szCs w:val="22"/>
        </w:rPr>
        <w:t>fusione</w:t>
      </w:r>
      <w:r w:rsidRPr="00097E01">
        <w:rPr>
          <w:rFonts w:ascii="Ebrima" w:hAnsi="Ebrima" w:cs="Calibri"/>
          <w:sz w:val="22"/>
          <w:szCs w:val="22"/>
        </w:rPr>
        <w:t xml:space="preserve"> di industrie che producevano lo stesso tipo di prodotto (es. automobili) o di industrie collegate nella produzione di uno stesso prodotto (pneumatici, cristalli, ecc.). Ne derivava un’unica impresa che controllava </w:t>
      </w:r>
      <w:r w:rsidR="009725C8" w:rsidRPr="00097E01">
        <w:rPr>
          <w:rFonts w:ascii="Ebrima" w:hAnsi="Ebrima" w:cs="Calibri"/>
          <w:sz w:val="22"/>
          <w:szCs w:val="22"/>
        </w:rPr>
        <w:t xml:space="preserve">quel settore del </w:t>
      </w:r>
      <w:r w:rsidRPr="00097E01">
        <w:rPr>
          <w:rFonts w:ascii="Ebrima" w:hAnsi="Ebrima" w:cs="Calibri"/>
          <w:sz w:val="22"/>
          <w:szCs w:val="22"/>
        </w:rPr>
        <w:t>mercato.</w:t>
      </w:r>
    </w:p>
    <w:p w14:paraId="3AD58973" w14:textId="77777777" w:rsidR="00775477" w:rsidRPr="00097E01" w:rsidRDefault="00775477" w:rsidP="00097E01">
      <w:pPr>
        <w:pStyle w:val="Notedebasdepage"/>
        <w:keepNext/>
        <w:keepLines/>
        <w:numPr>
          <w:ilvl w:val="0"/>
          <w:numId w:val="8"/>
        </w:numPr>
        <w:spacing w:before="20" w:after="20" w:line="360" w:lineRule="auto"/>
        <w:ind w:left="360"/>
        <w:jc w:val="both"/>
        <w:rPr>
          <w:rFonts w:ascii="Ebrima" w:hAnsi="Ebrima" w:cs="Calibri"/>
          <w:sz w:val="22"/>
          <w:szCs w:val="22"/>
        </w:rPr>
      </w:pPr>
      <w:r w:rsidRPr="00097E01">
        <w:rPr>
          <w:rFonts w:ascii="Ebrima" w:hAnsi="Ebrima" w:cs="Calibri"/>
          <w:sz w:val="22"/>
          <w:szCs w:val="22"/>
        </w:rPr>
        <w:t xml:space="preserve">I </w:t>
      </w:r>
      <w:r w:rsidRPr="00097E01">
        <w:rPr>
          <w:rFonts w:ascii="Ebrima" w:hAnsi="Ebrima" w:cs="Calibri"/>
          <w:b/>
          <w:color w:val="FF0000"/>
          <w:sz w:val="22"/>
          <w:szCs w:val="22"/>
        </w:rPr>
        <w:t>cartelli</w:t>
      </w:r>
      <w:r w:rsidRPr="00097E01">
        <w:rPr>
          <w:rFonts w:ascii="Ebrima" w:hAnsi="Ebrima" w:cs="Calibri"/>
          <w:sz w:val="22"/>
          <w:szCs w:val="22"/>
        </w:rPr>
        <w:t xml:space="preserve"> erano concentrazioni di imprese </w:t>
      </w:r>
      <w:r w:rsidR="00FD378F" w:rsidRPr="00097E01">
        <w:rPr>
          <w:rFonts w:ascii="Ebrima" w:hAnsi="Ebrima" w:cs="Calibri"/>
          <w:sz w:val="22"/>
          <w:szCs w:val="22"/>
        </w:rPr>
        <w:t xml:space="preserve">che non si fondevano (restando </w:t>
      </w:r>
      <w:r w:rsidR="00FD378F" w:rsidRPr="00097E01">
        <w:rPr>
          <w:rFonts w:ascii="Ebrima" w:hAnsi="Ebrima" w:cs="Calibri"/>
          <w:b/>
          <w:i/>
          <w:sz w:val="22"/>
          <w:szCs w:val="22"/>
        </w:rPr>
        <w:t>indipendenti</w:t>
      </w:r>
      <w:r w:rsidR="00FD378F" w:rsidRPr="00097E01">
        <w:rPr>
          <w:rFonts w:ascii="Ebrima" w:hAnsi="Ebrima" w:cs="Calibri"/>
          <w:sz w:val="22"/>
          <w:szCs w:val="22"/>
        </w:rPr>
        <w:t xml:space="preserve"> tra loro, e ciò distingue il cartello dal trust), ma </w:t>
      </w:r>
      <w:r w:rsidRPr="00097E01">
        <w:rPr>
          <w:rFonts w:ascii="Ebrima" w:hAnsi="Ebrima" w:cs="Calibri"/>
          <w:sz w:val="22"/>
          <w:szCs w:val="22"/>
        </w:rPr>
        <w:t xml:space="preserve">che invece di farsi concorrenza si </w:t>
      </w:r>
      <w:r w:rsidRPr="00097E01">
        <w:rPr>
          <w:rFonts w:ascii="Ebrima" w:hAnsi="Ebrima" w:cs="Calibri"/>
          <w:i/>
          <w:sz w:val="22"/>
          <w:szCs w:val="22"/>
        </w:rPr>
        <w:t>accordavano</w:t>
      </w:r>
      <w:r w:rsidRPr="00097E01">
        <w:rPr>
          <w:rFonts w:ascii="Ebrima" w:hAnsi="Ebrima" w:cs="Calibri"/>
          <w:sz w:val="22"/>
          <w:szCs w:val="22"/>
        </w:rPr>
        <w:t xml:space="preserve"> per praticare gli stessi prezzi e danneggiare le imprese esterne al cartello stesso.   </w:t>
      </w:r>
    </w:p>
    <w:p w14:paraId="2D06CD0E" w14:textId="77777777" w:rsidR="00D22DF6" w:rsidRPr="00097E01" w:rsidRDefault="00D22DF6" w:rsidP="00097E01">
      <w:pPr>
        <w:keepNext/>
        <w:keepLines/>
        <w:tabs>
          <w:tab w:val="num" w:pos="1775"/>
          <w:tab w:val="num" w:pos="4608"/>
        </w:tabs>
        <w:spacing w:before="20" w:after="20" w:line="360" w:lineRule="auto"/>
        <w:jc w:val="both"/>
        <w:rPr>
          <w:rFonts w:ascii="Arial" w:hAnsi="Arial"/>
          <w:b/>
          <w:color w:val="0070C0"/>
          <w:sz w:val="22"/>
          <w:szCs w:val="22"/>
        </w:rPr>
      </w:pPr>
    </w:p>
    <w:p w14:paraId="78F5687A" w14:textId="77777777" w:rsidR="00775477" w:rsidRPr="00097E01" w:rsidRDefault="00775477" w:rsidP="00097E01">
      <w:pPr>
        <w:pStyle w:val="Notedebasdepage"/>
        <w:keepNext/>
        <w:keepLines/>
        <w:spacing w:before="20" w:after="20" w:line="360" w:lineRule="auto"/>
        <w:jc w:val="both"/>
        <w:rPr>
          <w:rFonts w:ascii="Ebrima" w:hAnsi="Ebrima" w:cs="Calibri"/>
          <w:sz w:val="22"/>
          <w:szCs w:val="22"/>
        </w:rPr>
      </w:pPr>
      <w:r w:rsidRPr="00097E01">
        <w:rPr>
          <w:rFonts w:ascii="Ebrima" w:hAnsi="Ebrima" w:cs="Calibri"/>
          <w:sz w:val="22"/>
          <w:szCs w:val="22"/>
        </w:rPr>
        <w:t>Perché si verificò tale trasformazione in senso monopolistic</w:t>
      </w:r>
      <w:r w:rsidR="00947870" w:rsidRPr="00097E01">
        <w:rPr>
          <w:rFonts w:ascii="Ebrima" w:hAnsi="Ebrima" w:cs="Calibri"/>
          <w:sz w:val="22"/>
          <w:szCs w:val="22"/>
        </w:rPr>
        <w:t>o</w:t>
      </w:r>
      <w:r w:rsidR="004B0FBF" w:rsidRPr="00097E01">
        <w:rPr>
          <w:rFonts w:ascii="Ebrima" w:hAnsi="Ebrima" w:cs="Calibri"/>
          <w:sz w:val="22"/>
          <w:szCs w:val="22"/>
        </w:rPr>
        <w:t>?</w:t>
      </w:r>
      <w:r w:rsidRPr="00097E01">
        <w:rPr>
          <w:rFonts w:ascii="Ebrima" w:hAnsi="Ebrima" w:cs="Calibri"/>
          <w:sz w:val="22"/>
          <w:szCs w:val="22"/>
        </w:rPr>
        <w:t xml:space="preserve"> Possiamo indicare varie ragioni:</w:t>
      </w:r>
    </w:p>
    <w:p w14:paraId="79B5FAB7" w14:textId="77777777" w:rsidR="007560BA" w:rsidRPr="00097E01" w:rsidRDefault="00A953F0" w:rsidP="00097E01">
      <w:pPr>
        <w:pStyle w:val="Notedebasdepage"/>
        <w:keepNext/>
        <w:keepLines/>
        <w:numPr>
          <w:ilvl w:val="0"/>
          <w:numId w:val="8"/>
        </w:numPr>
        <w:spacing w:before="20" w:after="20" w:line="360" w:lineRule="auto"/>
        <w:ind w:left="360"/>
        <w:jc w:val="both"/>
        <w:rPr>
          <w:rFonts w:ascii="Ebrima" w:hAnsi="Ebrima" w:cs="Calibri"/>
          <w:sz w:val="22"/>
          <w:szCs w:val="22"/>
        </w:rPr>
      </w:pPr>
      <w:r w:rsidRPr="00097E01">
        <w:rPr>
          <w:rFonts w:ascii="Ebrima" w:hAnsi="Ebrima" w:cs="Calibri"/>
          <w:sz w:val="22"/>
          <w:szCs w:val="22"/>
        </w:rPr>
        <w:t xml:space="preserve">1/ </w:t>
      </w:r>
      <w:r w:rsidR="00A50A36" w:rsidRPr="00097E01">
        <w:rPr>
          <w:rFonts w:ascii="Ebrima" w:hAnsi="Ebrima" w:cs="Calibri"/>
          <w:b/>
          <w:color w:val="FF0000"/>
          <w:sz w:val="22"/>
          <w:szCs w:val="22"/>
        </w:rPr>
        <w:t>Il crollo della borsa di Vienna e l</w:t>
      </w:r>
      <w:r w:rsidR="009725C8" w:rsidRPr="00097E01">
        <w:rPr>
          <w:rFonts w:ascii="Ebrima" w:hAnsi="Ebrima" w:cs="Calibri"/>
          <w:b/>
          <w:color w:val="FF0000"/>
          <w:sz w:val="22"/>
          <w:szCs w:val="22"/>
        </w:rPr>
        <w:t>a</w:t>
      </w:r>
      <w:r w:rsidR="009725C8" w:rsidRPr="00097E01">
        <w:rPr>
          <w:rFonts w:ascii="Ebrima" w:hAnsi="Ebrima" w:cs="Calibri"/>
          <w:sz w:val="22"/>
          <w:szCs w:val="22"/>
        </w:rPr>
        <w:t xml:space="preserve"> </w:t>
      </w:r>
      <w:r w:rsidR="00787466" w:rsidRPr="00097E01">
        <w:rPr>
          <w:rFonts w:ascii="Ebrima" w:hAnsi="Ebrima" w:cs="Calibri"/>
          <w:b/>
          <w:color w:val="FF0000"/>
          <w:sz w:val="22"/>
          <w:szCs w:val="22"/>
        </w:rPr>
        <w:t>grande</w:t>
      </w:r>
      <w:r w:rsidR="00787466" w:rsidRPr="00097E01">
        <w:rPr>
          <w:rFonts w:ascii="Ebrima" w:hAnsi="Ebrima" w:cs="Calibri"/>
          <w:sz w:val="22"/>
          <w:szCs w:val="22"/>
        </w:rPr>
        <w:t xml:space="preserve"> </w:t>
      </w:r>
      <w:r w:rsidR="004B0FBF" w:rsidRPr="00097E01">
        <w:rPr>
          <w:rFonts w:ascii="Ebrima" w:hAnsi="Ebrima" w:cs="Calibri"/>
          <w:b/>
          <w:color w:val="FF0000"/>
          <w:sz w:val="22"/>
          <w:szCs w:val="22"/>
        </w:rPr>
        <w:t>depressione economica</w:t>
      </w:r>
      <w:r w:rsidR="00787466" w:rsidRPr="00097E01">
        <w:rPr>
          <w:rFonts w:ascii="Ebrima" w:hAnsi="Ebrima" w:cs="Calibri"/>
          <w:b/>
          <w:color w:val="FF0000"/>
          <w:sz w:val="22"/>
          <w:szCs w:val="22"/>
        </w:rPr>
        <w:t xml:space="preserve"> </w:t>
      </w:r>
      <w:r w:rsidR="00D4469C" w:rsidRPr="00097E01">
        <w:rPr>
          <w:rFonts w:ascii="Ebrima" w:hAnsi="Ebrima" w:cs="Calibri"/>
          <w:b/>
          <w:color w:val="FF0000"/>
          <w:sz w:val="22"/>
          <w:szCs w:val="22"/>
        </w:rPr>
        <w:t>di fine Ottocento (</w:t>
      </w:r>
      <w:r w:rsidR="00787466" w:rsidRPr="00097E01">
        <w:rPr>
          <w:rFonts w:ascii="Ebrima" w:hAnsi="Ebrima" w:cs="Calibri"/>
          <w:b/>
          <w:color w:val="FF0000"/>
          <w:sz w:val="22"/>
          <w:szCs w:val="22"/>
        </w:rPr>
        <w:t>1873-1895</w:t>
      </w:r>
      <w:r w:rsidR="00D4469C" w:rsidRPr="00097E01">
        <w:rPr>
          <w:rFonts w:ascii="Ebrima" w:hAnsi="Ebrima" w:cs="Calibri"/>
          <w:b/>
          <w:color w:val="FF0000"/>
          <w:sz w:val="22"/>
          <w:szCs w:val="22"/>
        </w:rPr>
        <w:t>)</w:t>
      </w:r>
      <w:r w:rsidR="009725C8" w:rsidRPr="00097E01">
        <w:rPr>
          <w:rFonts w:ascii="Ebrima" w:hAnsi="Ebrima" w:cs="Calibri"/>
          <w:sz w:val="22"/>
          <w:szCs w:val="22"/>
        </w:rPr>
        <w:t xml:space="preserve"> – </w:t>
      </w:r>
      <w:r w:rsidR="00787466" w:rsidRPr="00097E01">
        <w:rPr>
          <w:rFonts w:ascii="Ebrima" w:hAnsi="Ebrima" w:cs="Calibri"/>
          <w:sz w:val="22"/>
          <w:szCs w:val="22"/>
        </w:rPr>
        <w:t>Alla fine dell’Ottocento, negli anni compresi tra il</w:t>
      </w:r>
      <w:r w:rsidR="00775477" w:rsidRPr="00097E01">
        <w:rPr>
          <w:rFonts w:ascii="Ebrima" w:hAnsi="Ebrima" w:cs="Calibri"/>
          <w:sz w:val="22"/>
          <w:szCs w:val="22"/>
        </w:rPr>
        <w:t xml:space="preserve"> 1873-189</w:t>
      </w:r>
      <w:r w:rsidR="00787466" w:rsidRPr="00097E01">
        <w:rPr>
          <w:rFonts w:ascii="Ebrima" w:hAnsi="Ebrima" w:cs="Calibri"/>
          <w:sz w:val="22"/>
          <w:szCs w:val="22"/>
        </w:rPr>
        <w:t>5, vi</w:t>
      </w:r>
      <w:r w:rsidR="00775477" w:rsidRPr="00097E01">
        <w:rPr>
          <w:rFonts w:ascii="Ebrima" w:hAnsi="Ebrima" w:cs="Calibri"/>
          <w:sz w:val="22"/>
          <w:szCs w:val="22"/>
        </w:rPr>
        <w:t xml:space="preserve"> fu un periodo di crisi </w:t>
      </w:r>
      <w:r w:rsidR="00787466" w:rsidRPr="00097E01">
        <w:rPr>
          <w:rFonts w:ascii="Ebrima" w:hAnsi="Ebrima" w:cs="Calibri"/>
          <w:sz w:val="22"/>
          <w:szCs w:val="22"/>
        </w:rPr>
        <w:t>economica</w:t>
      </w:r>
      <w:r w:rsidR="002D37A3" w:rsidRPr="00097E01">
        <w:rPr>
          <w:rFonts w:ascii="Ebrima" w:hAnsi="Ebrima" w:cs="Calibri"/>
          <w:sz w:val="22"/>
          <w:szCs w:val="22"/>
        </w:rPr>
        <w:t xml:space="preserve">. </w:t>
      </w:r>
    </w:p>
    <w:p w14:paraId="55603BFC" w14:textId="77777777" w:rsidR="0089005D" w:rsidRPr="00097E01" w:rsidRDefault="002D37A3" w:rsidP="00097E01">
      <w:pPr>
        <w:pStyle w:val="Notedebasdepage"/>
        <w:keepNext/>
        <w:keepLines/>
        <w:spacing w:before="20" w:after="20" w:line="360" w:lineRule="auto"/>
        <w:ind w:left="360" w:firstLine="348"/>
        <w:jc w:val="both"/>
        <w:rPr>
          <w:rFonts w:ascii="Ebrima" w:hAnsi="Ebrima" w:cs="Calibri"/>
          <w:sz w:val="22"/>
          <w:szCs w:val="22"/>
        </w:rPr>
      </w:pPr>
      <w:r w:rsidRPr="00097E01">
        <w:rPr>
          <w:rFonts w:ascii="Ebrima" w:hAnsi="Ebrima" w:cs="Calibri"/>
          <w:sz w:val="22"/>
          <w:szCs w:val="22"/>
        </w:rPr>
        <w:t>F</w:t>
      </w:r>
      <w:r w:rsidR="00787466" w:rsidRPr="00097E01">
        <w:rPr>
          <w:rFonts w:ascii="Ebrima" w:hAnsi="Ebrima" w:cs="Calibri"/>
          <w:sz w:val="22"/>
          <w:szCs w:val="22"/>
        </w:rPr>
        <w:t>u la prima crisi economica a livello mondiale</w:t>
      </w:r>
      <w:r w:rsidRPr="00097E01">
        <w:rPr>
          <w:rFonts w:ascii="Ebrima" w:hAnsi="Ebrima" w:cs="Calibri"/>
          <w:sz w:val="22"/>
          <w:szCs w:val="22"/>
        </w:rPr>
        <w:t xml:space="preserve">, </w:t>
      </w:r>
      <w:r w:rsidR="00787466" w:rsidRPr="00097E01">
        <w:rPr>
          <w:rFonts w:ascii="Ebrima" w:hAnsi="Ebrima" w:cs="Calibri"/>
          <w:sz w:val="22"/>
          <w:szCs w:val="22"/>
        </w:rPr>
        <w:t>che poi verrà soppiantata nella memoria collettiva dalla crisi mondiale per antonomasia, quella del 1929</w:t>
      </w:r>
      <w:r w:rsidRPr="00097E01">
        <w:rPr>
          <w:rFonts w:ascii="Ebrima" w:hAnsi="Ebrima" w:cs="Calibri"/>
          <w:sz w:val="22"/>
          <w:szCs w:val="22"/>
        </w:rPr>
        <w:t xml:space="preserve">. Si trattò di una crisi finanziaria che partì nel maggio del 1873 con il crollo della borsa di Vienna e che si propagò ad altri paesi </w:t>
      </w:r>
      <w:r w:rsidR="00373786" w:rsidRPr="00097E01">
        <w:rPr>
          <w:rFonts w:ascii="Ebrima" w:hAnsi="Ebrima" w:cs="Calibri"/>
          <w:sz w:val="22"/>
          <w:szCs w:val="22"/>
        </w:rPr>
        <w:t>europei ed agli Stati</w:t>
      </w:r>
      <w:r w:rsidR="005F49AE" w:rsidRPr="00097E01">
        <w:rPr>
          <w:rFonts w:ascii="Ebrima" w:hAnsi="Ebrima" w:cs="Calibri"/>
          <w:sz w:val="22"/>
          <w:szCs w:val="22"/>
        </w:rPr>
        <w:t xml:space="preserve"> </w:t>
      </w:r>
      <w:r w:rsidR="00373786" w:rsidRPr="00097E01">
        <w:rPr>
          <w:rFonts w:ascii="Ebrima" w:hAnsi="Ebrima" w:cs="Calibri"/>
          <w:sz w:val="22"/>
          <w:szCs w:val="22"/>
        </w:rPr>
        <w:t>U</w:t>
      </w:r>
      <w:r w:rsidRPr="00097E01">
        <w:rPr>
          <w:rFonts w:ascii="Ebrima" w:hAnsi="Ebrima" w:cs="Calibri"/>
          <w:sz w:val="22"/>
          <w:szCs w:val="22"/>
        </w:rPr>
        <w:t>niti, colpendo le banche esposte nei settori delle ferrovie, dei prodotti primari e dell’edilizia</w:t>
      </w:r>
      <w:r w:rsidR="009725C8" w:rsidRPr="00097E01">
        <w:rPr>
          <w:rFonts w:ascii="Ebrima" w:hAnsi="Ebrima" w:cs="Calibri"/>
          <w:sz w:val="22"/>
          <w:szCs w:val="22"/>
        </w:rPr>
        <w:t xml:space="preserve">. </w:t>
      </w:r>
    </w:p>
    <w:p w14:paraId="67EA15F9" w14:textId="77777777" w:rsidR="0089005D" w:rsidRPr="00097E01" w:rsidRDefault="0089005D" w:rsidP="00097E01">
      <w:pPr>
        <w:pStyle w:val="Notedebasdepage"/>
        <w:keepNext/>
        <w:keepLines/>
        <w:spacing w:before="20" w:after="20" w:line="360" w:lineRule="auto"/>
        <w:ind w:left="360" w:firstLine="348"/>
        <w:jc w:val="both"/>
        <w:rPr>
          <w:rFonts w:ascii="Ebrima" w:hAnsi="Ebrima" w:cs="Calibri"/>
          <w:sz w:val="22"/>
          <w:szCs w:val="22"/>
        </w:rPr>
      </w:pPr>
      <w:r w:rsidRPr="00097E01">
        <w:rPr>
          <w:rFonts w:ascii="Ebrima" w:hAnsi="Ebrima" w:cs="Calibri"/>
          <w:sz w:val="22"/>
          <w:szCs w:val="22"/>
        </w:rPr>
        <w:t xml:space="preserve">Fu </w:t>
      </w:r>
      <w:r w:rsidR="00B50050" w:rsidRPr="00097E01">
        <w:rPr>
          <w:rFonts w:ascii="Ebrima" w:hAnsi="Ebrima" w:cs="Calibri"/>
          <w:sz w:val="22"/>
          <w:szCs w:val="22"/>
        </w:rPr>
        <w:t xml:space="preserve">anche </w:t>
      </w:r>
      <w:r w:rsidRPr="00097E01">
        <w:rPr>
          <w:rFonts w:ascii="Ebrima" w:hAnsi="Ebrima" w:cs="Calibri"/>
          <w:sz w:val="22"/>
          <w:szCs w:val="22"/>
        </w:rPr>
        <w:t xml:space="preserve">la prima manifestazione </w:t>
      </w:r>
      <w:r w:rsidR="00373786" w:rsidRPr="00097E01">
        <w:rPr>
          <w:rFonts w:ascii="Ebrima" w:hAnsi="Ebrima" w:cs="Calibri"/>
          <w:sz w:val="22"/>
          <w:szCs w:val="22"/>
        </w:rPr>
        <w:t xml:space="preserve">di una crisi economica moderna, legata al sistema capitalistico che evidenziava l’alternarsi di fasi espansive e </w:t>
      </w:r>
      <w:r w:rsidRPr="00097E01">
        <w:rPr>
          <w:rFonts w:ascii="Ebrima" w:hAnsi="Ebrima" w:cs="Calibri"/>
          <w:sz w:val="22"/>
          <w:szCs w:val="22"/>
        </w:rPr>
        <w:t>fasi depressive</w:t>
      </w:r>
      <w:r w:rsidR="00373786" w:rsidRPr="00097E01">
        <w:rPr>
          <w:rFonts w:ascii="Ebrima" w:hAnsi="Ebrima" w:cs="Calibri"/>
          <w:sz w:val="22"/>
          <w:szCs w:val="22"/>
        </w:rPr>
        <w:t xml:space="preserve"> di </w:t>
      </w:r>
      <w:r w:rsidR="00373786" w:rsidRPr="00097E01">
        <w:rPr>
          <w:rFonts w:ascii="Ebrima" w:hAnsi="Ebrima" w:cs="Calibri"/>
          <w:b/>
          <w:sz w:val="22"/>
          <w:szCs w:val="22"/>
        </w:rPr>
        <w:t>sovrapproduzione</w:t>
      </w:r>
      <w:r w:rsidR="00373786" w:rsidRPr="00097E01">
        <w:rPr>
          <w:rFonts w:ascii="Ebrima" w:hAnsi="Ebrima" w:cs="Calibri"/>
          <w:sz w:val="22"/>
          <w:szCs w:val="22"/>
        </w:rPr>
        <w:t xml:space="preserve"> (cosa che faceva sorgere dubbi e discussioni circa la bontà del nuovo sistema economico)</w:t>
      </w:r>
      <w:r w:rsidRPr="00097E01">
        <w:rPr>
          <w:rFonts w:ascii="Ebrima" w:hAnsi="Ebrima" w:cs="Calibri"/>
          <w:sz w:val="22"/>
          <w:szCs w:val="22"/>
        </w:rPr>
        <w:t>. </w:t>
      </w:r>
    </w:p>
    <w:p w14:paraId="1A59F316" w14:textId="77777777" w:rsidR="00775477" w:rsidRPr="00097E01" w:rsidRDefault="009725C8" w:rsidP="00097E01">
      <w:pPr>
        <w:pStyle w:val="Notedebasdepage"/>
        <w:keepNext/>
        <w:keepLines/>
        <w:spacing w:before="20" w:after="20" w:line="360" w:lineRule="auto"/>
        <w:ind w:left="360" w:firstLine="348"/>
        <w:jc w:val="both"/>
        <w:rPr>
          <w:rFonts w:ascii="Ebrima" w:hAnsi="Ebrima" w:cs="Calibri"/>
          <w:sz w:val="22"/>
          <w:szCs w:val="22"/>
        </w:rPr>
      </w:pPr>
      <w:r w:rsidRPr="00097E01">
        <w:rPr>
          <w:rFonts w:ascii="Ebrima" w:hAnsi="Ebrima" w:cs="Calibri"/>
          <w:sz w:val="22"/>
          <w:szCs w:val="22"/>
        </w:rPr>
        <w:t xml:space="preserve">La crisi determinò il </w:t>
      </w:r>
      <w:r w:rsidRPr="00097E01">
        <w:rPr>
          <w:rFonts w:ascii="Ebrima" w:hAnsi="Ebrima" w:cs="Calibri"/>
          <w:b/>
          <w:sz w:val="22"/>
          <w:szCs w:val="22"/>
        </w:rPr>
        <w:t>fallimento</w:t>
      </w:r>
      <w:r w:rsidRPr="00097E01">
        <w:rPr>
          <w:rFonts w:ascii="Ebrima" w:hAnsi="Ebrima" w:cs="Calibri"/>
          <w:sz w:val="22"/>
          <w:szCs w:val="22"/>
        </w:rPr>
        <w:t xml:space="preserve"> di molte industrie e il loro </w:t>
      </w:r>
      <w:r w:rsidRPr="00097E01">
        <w:rPr>
          <w:rFonts w:ascii="Ebrima" w:hAnsi="Ebrima" w:cs="Calibri"/>
          <w:b/>
          <w:sz w:val="22"/>
          <w:szCs w:val="22"/>
        </w:rPr>
        <w:t>riassorbimento</w:t>
      </w:r>
      <w:r w:rsidRPr="00097E01">
        <w:rPr>
          <w:rFonts w:ascii="Ebrima" w:hAnsi="Ebrima" w:cs="Calibri"/>
          <w:sz w:val="22"/>
          <w:szCs w:val="22"/>
        </w:rPr>
        <w:t xml:space="preserve"> in quelle più solide che perciò si ingrandirono, monopolizzando il mercato.</w:t>
      </w:r>
    </w:p>
    <w:p w14:paraId="07CF4F9D" w14:textId="77777777" w:rsidR="009725C8" w:rsidRPr="00097E01" w:rsidRDefault="00A953F0" w:rsidP="00097E01">
      <w:pPr>
        <w:pStyle w:val="Notedebasdepage"/>
        <w:keepNext/>
        <w:keepLines/>
        <w:numPr>
          <w:ilvl w:val="0"/>
          <w:numId w:val="8"/>
        </w:numPr>
        <w:spacing w:before="20" w:after="20" w:line="360" w:lineRule="auto"/>
        <w:ind w:left="360"/>
        <w:jc w:val="both"/>
        <w:rPr>
          <w:rFonts w:ascii="Ebrima" w:hAnsi="Ebrima" w:cs="Calibri"/>
          <w:sz w:val="22"/>
          <w:szCs w:val="22"/>
        </w:rPr>
      </w:pPr>
      <w:r w:rsidRPr="00097E01">
        <w:rPr>
          <w:rFonts w:ascii="Ebrima" w:hAnsi="Ebrima" w:cs="Calibri"/>
          <w:sz w:val="22"/>
          <w:szCs w:val="22"/>
        </w:rPr>
        <w:lastRenderedPageBreak/>
        <w:t xml:space="preserve">2/ </w:t>
      </w:r>
      <w:r w:rsidR="009725C8" w:rsidRPr="00097E01">
        <w:rPr>
          <w:rFonts w:ascii="Ebrima" w:hAnsi="Ebrima" w:cs="Calibri"/>
          <w:b/>
          <w:color w:val="FF0000"/>
          <w:sz w:val="22"/>
          <w:szCs w:val="22"/>
        </w:rPr>
        <w:t>L’aumento della</w:t>
      </w:r>
      <w:r w:rsidR="009725C8" w:rsidRPr="00097E01">
        <w:rPr>
          <w:rFonts w:ascii="Ebrima" w:hAnsi="Ebrima" w:cs="Calibri"/>
          <w:sz w:val="22"/>
          <w:szCs w:val="22"/>
        </w:rPr>
        <w:t xml:space="preserve"> </w:t>
      </w:r>
      <w:r w:rsidR="009725C8" w:rsidRPr="00097E01">
        <w:rPr>
          <w:rFonts w:ascii="Ebrima" w:hAnsi="Ebrima" w:cs="Calibri"/>
          <w:b/>
          <w:color w:val="FF0000"/>
          <w:sz w:val="22"/>
          <w:szCs w:val="22"/>
        </w:rPr>
        <w:t xml:space="preserve">concorrenza </w:t>
      </w:r>
      <w:r w:rsidR="000847D2" w:rsidRPr="00097E01">
        <w:rPr>
          <w:rFonts w:ascii="Ebrima" w:hAnsi="Ebrima" w:cs="Calibri"/>
          <w:b/>
          <w:color w:val="FF0000"/>
          <w:sz w:val="22"/>
          <w:szCs w:val="22"/>
        </w:rPr>
        <w:t>internazionale</w:t>
      </w:r>
      <w:r w:rsidR="000847D2" w:rsidRPr="00097E01">
        <w:rPr>
          <w:rFonts w:ascii="Ebrima" w:hAnsi="Ebrima" w:cs="Calibri"/>
          <w:sz w:val="22"/>
          <w:szCs w:val="22"/>
        </w:rPr>
        <w:t>,</w:t>
      </w:r>
      <w:r w:rsidR="000847D2" w:rsidRPr="00097E01">
        <w:rPr>
          <w:rFonts w:ascii="Ebrima" w:hAnsi="Ebrima" w:cs="Calibri"/>
          <w:b/>
          <w:color w:val="FF0000"/>
          <w:sz w:val="22"/>
          <w:szCs w:val="22"/>
        </w:rPr>
        <w:t xml:space="preserve"> </w:t>
      </w:r>
      <w:r w:rsidR="000847D2" w:rsidRPr="00097E01">
        <w:rPr>
          <w:rFonts w:ascii="Ebrima" w:hAnsi="Ebrima" w:cs="Calibri"/>
          <w:sz w:val="22"/>
          <w:szCs w:val="22"/>
        </w:rPr>
        <w:t xml:space="preserve">l’ampliamento del numero dei paesi coinvolti nell’industrializzazione, </w:t>
      </w:r>
      <w:r w:rsidR="009725C8" w:rsidRPr="00097E01">
        <w:rPr>
          <w:rFonts w:ascii="Ebrima" w:hAnsi="Ebrima" w:cs="Calibri"/>
          <w:sz w:val="22"/>
          <w:szCs w:val="22"/>
        </w:rPr>
        <w:t>portava a cercare sistemi per ingrandirsi, sopravvivere e limitare la concorrenza.</w:t>
      </w:r>
    </w:p>
    <w:p w14:paraId="372DEB7D" w14:textId="77777777" w:rsidR="009725C8" w:rsidRPr="00097E01" w:rsidRDefault="00A953F0" w:rsidP="00097E01">
      <w:pPr>
        <w:pStyle w:val="Notedebasdepage"/>
        <w:keepNext/>
        <w:keepLines/>
        <w:numPr>
          <w:ilvl w:val="0"/>
          <w:numId w:val="8"/>
        </w:numPr>
        <w:spacing w:before="20" w:after="20" w:line="360" w:lineRule="auto"/>
        <w:ind w:left="360"/>
        <w:jc w:val="both"/>
        <w:rPr>
          <w:rFonts w:ascii="Ebrima" w:hAnsi="Ebrima" w:cs="Calibri"/>
          <w:sz w:val="22"/>
          <w:szCs w:val="22"/>
        </w:rPr>
      </w:pPr>
      <w:r w:rsidRPr="00097E01">
        <w:rPr>
          <w:rFonts w:ascii="Ebrima" w:hAnsi="Ebrima" w:cs="Calibri"/>
          <w:sz w:val="22"/>
          <w:szCs w:val="22"/>
        </w:rPr>
        <w:t xml:space="preserve">3/ </w:t>
      </w:r>
      <w:r w:rsidR="009725C8" w:rsidRPr="00097E01">
        <w:rPr>
          <w:rFonts w:ascii="Ebrima" w:hAnsi="Ebrima" w:cs="Calibri"/>
          <w:b/>
          <w:color w:val="FF0000"/>
          <w:sz w:val="22"/>
          <w:szCs w:val="22"/>
        </w:rPr>
        <w:t>La necessità di disporre di ingenti capitali</w:t>
      </w:r>
      <w:r w:rsidR="009725C8" w:rsidRPr="00097E01">
        <w:rPr>
          <w:rFonts w:ascii="Ebrima" w:hAnsi="Ebrima" w:cs="Calibri"/>
          <w:sz w:val="22"/>
          <w:szCs w:val="22"/>
        </w:rPr>
        <w:t xml:space="preserve"> per sostenere lo sviluppo di settori molto costosi (es. raffineria) faceva s</w:t>
      </w:r>
      <w:r w:rsidR="00D82896" w:rsidRPr="00097E01">
        <w:rPr>
          <w:rFonts w:ascii="Ebrima" w:hAnsi="Ebrima" w:cs="Calibri"/>
          <w:sz w:val="22"/>
          <w:szCs w:val="22"/>
        </w:rPr>
        <w:t>ì</w:t>
      </w:r>
      <w:r w:rsidR="009725C8" w:rsidRPr="00097E01">
        <w:rPr>
          <w:rFonts w:ascii="Ebrima" w:hAnsi="Ebrima" w:cs="Calibri"/>
          <w:sz w:val="22"/>
          <w:szCs w:val="22"/>
        </w:rPr>
        <w:t xml:space="preserve"> che si ricorresse a prestiti da parte delle banche che finivano per controllare le imprese stesse, concentran</w:t>
      </w:r>
      <w:r w:rsidR="00F96CEA" w:rsidRPr="00097E01">
        <w:rPr>
          <w:rFonts w:ascii="Ebrima" w:hAnsi="Ebrima" w:cs="Calibri"/>
          <w:sz w:val="22"/>
          <w:szCs w:val="22"/>
        </w:rPr>
        <w:t>dole in poche mani</w:t>
      </w:r>
      <w:r w:rsidR="009725C8" w:rsidRPr="00097E01">
        <w:rPr>
          <w:rFonts w:ascii="Ebrima" w:hAnsi="Ebrima" w:cs="Calibri"/>
          <w:sz w:val="22"/>
          <w:szCs w:val="22"/>
        </w:rPr>
        <w:t>.</w:t>
      </w:r>
    </w:p>
    <w:p w14:paraId="77AFEFC0" w14:textId="77777777" w:rsidR="00983CDF" w:rsidRDefault="00983CDF" w:rsidP="00983CDF">
      <w:pPr>
        <w:pStyle w:val="Notedebasdepage"/>
        <w:keepNext/>
        <w:keepLines/>
        <w:spacing w:before="20" w:after="20"/>
        <w:ind w:left="720"/>
        <w:jc w:val="both"/>
        <w:rPr>
          <w:rFonts w:ascii="Ebrima" w:hAnsi="Ebrima" w:cs="Calibri"/>
        </w:rPr>
      </w:pPr>
    </w:p>
    <w:p w14:paraId="338D94AF" w14:textId="77777777" w:rsidR="00D22DF6" w:rsidRDefault="002B3CFA" w:rsidP="00EF1FAF">
      <w:pPr>
        <w:keepNext/>
        <w:keepLines/>
        <w:tabs>
          <w:tab w:val="num" w:pos="1775"/>
          <w:tab w:val="num" w:pos="4608"/>
        </w:tabs>
        <w:spacing w:before="20" w:after="20"/>
        <w:jc w:val="center"/>
        <w:rPr>
          <w:rFonts w:ascii="Arial" w:hAnsi="Arial"/>
          <w:b/>
          <w:color w:val="0070C0"/>
        </w:rPr>
      </w:pPr>
      <w:r>
        <w:rPr>
          <w:noProof/>
        </w:rPr>
        <w:drawing>
          <wp:inline distT="0" distB="0" distL="0" distR="0" wp14:anchorId="6CE5B29D" wp14:editId="43021849">
            <wp:extent cx="4342628" cy="2579425"/>
            <wp:effectExtent l="19050" t="19050" r="19822" b="11375"/>
            <wp:docPr id="3" name="Immagine 3" descr="P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-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678" cy="2584206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98DC1D5" w14:textId="77777777" w:rsidR="009E33D5" w:rsidRDefault="009E33D5" w:rsidP="00EF1FAF">
      <w:pPr>
        <w:keepNext/>
        <w:keepLines/>
        <w:tabs>
          <w:tab w:val="num" w:pos="1775"/>
          <w:tab w:val="num" w:pos="4608"/>
        </w:tabs>
        <w:spacing w:before="20" w:after="20"/>
        <w:jc w:val="center"/>
        <w:rPr>
          <w:rFonts w:ascii="Arial" w:hAnsi="Arial"/>
          <w:b/>
          <w:color w:val="0070C0"/>
        </w:rPr>
      </w:pPr>
    </w:p>
    <w:p w14:paraId="2E51F46D" w14:textId="77777777" w:rsidR="009E33D5" w:rsidRDefault="009E33D5" w:rsidP="00EF1FAF">
      <w:pPr>
        <w:keepNext/>
        <w:keepLines/>
        <w:tabs>
          <w:tab w:val="num" w:pos="1775"/>
          <w:tab w:val="num" w:pos="4608"/>
        </w:tabs>
        <w:spacing w:before="20" w:after="20"/>
        <w:jc w:val="center"/>
        <w:rPr>
          <w:rFonts w:ascii="Arial" w:hAnsi="Arial"/>
          <w:b/>
          <w:color w:val="0070C0"/>
        </w:rPr>
      </w:pPr>
    </w:p>
    <w:p w14:paraId="191AD098" w14:textId="77777777" w:rsidR="009E33D5" w:rsidRPr="00D22DF6" w:rsidRDefault="009E33D5" w:rsidP="00EF1FAF">
      <w:pPr>
        <w:keepNext/>
        <w:keepLines/>
        <w:tabs>
          <w:tab w:val="num" w:pos="1775"/>
          <w:tab w:val="num" w:pos="4608"/>
        </w:tabs>
        <w:spacing w:before="20" w:after="20"/>
        <w:jc w:val="center"/>
        <w:rPr>
          <w:rFonts w:ascii="Arial" w:hAnsi="Arial"/>
          <w:b/>
          <w:color w:val="0070C0"/>
        </w:rPr>
      </w:pPr>
    </w:p>
    <w:p w14:paraId="34C10646" w14:textId="77777777" w:rsidR="009F3E96" w:rsidRPr="00310F84" w:rsidRDefault="009F3E96" w:rsidP="00097E01">
      <w:pPr>
        <w:pStyle w:val="Titre2"/>
        <w:numPr>
          <w:ilvl w:val="0"/>
          <w:numId w:val="16"/>
        </w:numPr>
        <w:shd w:val="clear" w:color="auto" w:fill="auto"/>
        <w:spacing w:before="200" w:after="0" w:line="360" w:lineRule="auto"/>
        <w:ind w:left="426" w:hanging="426"/>
        <w:jc w:val="left"/>
        <w:rPr>
          <w:rFonts w:asciiTheme="majorHAnsi" w:eastAsiaTheme="majorEastAsia" w:hAnsiTheme="majorHAnsi" w:cstheme="majorBidi"/>
          <w:bCs/>
          <w:color w:val="4F81BD" w:themeColor="accent1"/>
          <w:sz w:val="26"/>
          <w:szCs w:val="26"/>
        </w:rPr>
      </w:pPr>
      <w:bookmarkStart w:id="3" w:name="_Toc526946503"/>
      <w:r w:rsidRPr="00310F84">
        <w:rPr>
          <w:rFonts w:asciiTheme="majorHAnsi" w:eastAsiaTheme="majorEastAsia" w:hAnsiTheme="majorHAnsi" w:cstheme="majorBidi"/>
          <w:bCs/>
          <w:color w:val="4F81BD" w:themeColor="accent1"/>
          <w:sz w:val="26"/>
          <w:szCs w:val="26"/>
        </w:rPr>
        <w:t>La crisi agricola e l’emigrazione</w:t>
      </w:r>
      <w:bookmarkEnd w:id="3"/>
    </w:p>
    <w:p w14:paraId="6C1A87F7" w14:textId="77777777" w:rsidR="00F96CEA" w:rsidRDefault="00F96CEA" w:rsidP="00097E01">
      <w:pPr>
        <w:keepNext/>
        <w:keepLines/>
        <w:tabs>
          <w:tab w:val="num" w:pos="1775"/>
          <w:tab w:val="num" w:pos="4608"/>
        </w:tabs>
        <w:spacing w:before="20" w:after="20" w:line="360" w:lineRule="auto"/>
        <w:ind w:left="1068"/>
        <w:jc w:val="both"/>
        <w:rPr>
          <w:rFonts w:ascii="Arial" w:hAnsi="Arial"/>
          <w:color w:val="000000"/>
        </w:rPr>
      </w:pPr>
    </w:p>
    <w:p w14:paraId="50DEF515" w14:textId="77777777" w:rsidR="0018046A" w:rsidRPr="00097E01" w:rsidRDefault="00F96CEA" w:rsidP="00097E01">
      <w:pPr>
        <w:pStyle w:val="Notedebasdepage"/>
        <w:keepNext/>
        <w:keepLines/>
        <w:spacing w:before="20" w:after="20" w:line="360" w:lineRule="auto"/>
        <w:jc w:val="both"/>
        <w:rPr>
          <w:rFonts w:ascii="Ebrima" w:hAnsi="Ebrima" w:cs="Calibri"/>
          <w:sz w:val="22"/>
          <w:szCs w:val="22"/>
        </w:rPr>
      </w:pPr>
      <w:r w:rsidRPr="00097E01">
        <w:rPr>
          <w:rFonts w:ascii="Ebrima" w:hAnsi="Ebrima" w:cs="Calibri"/>
          <w:sz w:val="22"/>
          <w:szCs w:val="22"/>
        </w:rPr>
        <w:t>Va infine osservato che, a</w:t>
      </w:r>
      <w:r w:rsidR="0018046A" w:rsidRPr="00097E01">
        <w:rPr>
          <w:rFonts w:ascii="Ebrima" w:hAnsi="Ebrima" w:cs="Calibri"/>
          <w:sz w:val="22"/>
          <w:szCs w:val="22"/>
        </w:rPr>
        <w:t xml:space="preserve"> questa fase di sviluppo industriale non corrispo</w:t>
      </w:r>
      <w:r w:rsidRPr="00097E01">
        <w:rPr>
          <w:rFonts w:ascii="Ebrima" w:hAnsi="Ebrima" w:cs="Calibri"/>
          <w:sz w:val="22"/>
          <w:szCs w:val="22"/>
        </w:rPr>
        <w:t>se</w:t>
      </w:r>
      <w:r w:rsidR="0018046A" w:rsidRPr="00097E01">
        <w:rPr>
          <w:rFonts w:ascii="Ebrima" w:hAnsi="Ebrima" w:cs="Calibri"/>
          <w:sz w:val="22"/>
          <w:szCs w:val="22"/>
        </w:rPr>
        <w:t xml:space="preserve"> in Europa un pari sviluppo dell’agricoltura: i progressi tecnici in questo settore rimasero limitati solo ad alcune aree europee. </w:t>
      </w:r>
    </w:p>
    <w:p w14:paraId="146D0544" w14:textId="77777777" w:rsidR="0018046A" w:rsidRPr="00097E01" w:rsidRDefault="0018046A" w:rsidP="00097E01">
      <w:pPr>
        <w:pStyle w:val="Notedebasdepage"/>
        <w:keepNext/>
        <w:keepLines/>
        <w:spacing w:before="20" w:after="20" w:line="360" w:lineRule="auto"/>
        <w:jc w:val="both"/>
        <w:rPr>
          <w:rFonts w:ascii="Ebrima" w:hAnsi="Ebrima" w:cs="Calibri"/>
          <w:sz w:val="22"/>
          <w:szCs w:val="22"/>
        </w:rPr>
      </w:pPr>
      <w:r w:rsidRPr="00097E01">
        <w:rPr>
          <w:rFonts w:ascii="Ebrima" w:hAnsi="Ebrima" w:cs="Calibri"/>
          <w:sz w:val="22"/>
          <w:szCs w:val="22"/>
        </w:rPr>
        <w:t xml:space="preserve">L’agricoltura europea subì inoltre la penetrazione di prodotti provenienti dall’America, nazione nella quale invece lo sviluppo agricolo fu più omogeneo. </w:t>
      </w:r>
    </w:p>
    <w:p w14:paraId="356FC4FD" w14:textId="77777777" w:rsidR="0018046A" w:rsidRPr="00097E01" w:rsidRDefault="0018046A" w:rsidP="00097E01">
      <w:pPr>
        <w:pStyle w:val="Notedebasdepage"/>
        <w:keepNext/>
        <w:keepLines/>
        <w:spacing w:before="20" w:after="20" w:line="360" w:lineRule="auto"/>
        <w:jc w:val="both"/>
        <w:rPr>
          <w:rFonts w:ascii="Ebrima" w:hAnsi="Ebrima" w:cs="Calibri"/>
          <w:sz w:val="22"/>
          <w:szCs w:val="22"/>
        </w:rPr>
      </w:pPr>
      <w:r w:rsidRPr="00097E01">
        <w:rPr>
          <w:rFonts w:ascii="Ebrima" w:hAnsi="Ebrima" w:cs="Calibri"/>
          <w:sz w:val="22"/>
          <w:szCs w:val="22"/>
        </w:rPr>
        <w:t>Ciò creò conflittualità nelle campagne d’Europa e aumentò l’emigrazione, soprattutto transoceanica, che conobbe un boom</w:t>
      </w:r>
      <w:r w:rsidR="00F96CEA" w:rsidRPr="00097E01">
        <w:rPr>
          <w:rFonts w:ascii="Ebrima" w:hAnsi="Ebrima" w:cs="Calibri"/>
          <w:sz w:val="22"/>
          <w:szCs w:val="22"/>
        </w:rPr>
        <w:t xml:space="preserve"> in questo periodo</w:t>
      </w:r>
      <w:r w:rsidRPr="00097E01">
        <w:rPr>
          <w:rFonts w:ascii="Ebrima" w:hAnsi="Ebrima" w:cs="Calibri"/>
          <w:sz w:val="22"/>
          <w:szCs w:val="22"/>
        </w:rPr>
        <w:t>.</w:t>
      </w:r>
    </w:p>
    <w:p w14:paraId="1BE4FC19" w14:textId="77777777" w:rsidR="00F96CEA" w:rsidRPr="00097E01" w:rsidRDefault="00F96CEA" w:rsidP="00097E01">
      <w:pPr>
        <w:pStyle w:val="Notedebasdepage"/>
        <w:keepNext/>
        <w:keepLines/>
        <w:spacing w:before="20" w:after="20" w:line="360" w:lineRule="auto"/>
        <w:jc w:val="both"/>
        <w:rPr>
          <w:rFonts w:ascii="Ebrima" w:hAnsi="Ebrima" w:cs="Calibri"/>
          <w:sz w:val="22"/>
          <w:szCs w:val="22"/>
        </w:rPr>
      </w:pPr>
      <w:r w:rsidRPr="00097E01">
        <w:rPr>
          <w:rFonts w:ascii="Ebrima" w:hAnsi="Ebrima" w:cs="Calibri"/>
          <w:sz w:val="22"/>
          <w:szCs w:val="22"/>
        </w:rPr>
        <w:t xml:space="preserve">L’emigrazione può essere vista come un fattore importante per spiegare la </w:t>
      </w:r>
      <w:r w:rsidRPr="00097E01">
        <w:rPr>
          <w:rFonts w:ascii="Ebrima" w:hAnsi="Ebrima" w:cs="Calibri"/>
          <w:b/>
          <w:sz w:val="22"/>
          <w:szCs w:val="22"/>
        </w:rPr>
        <w:t>politica imperialistica</w:t>
      </w:r>
      <w:r w:rsidRPr="00097E01">
        <w:rPr>
          <w:rFonts w:ascii="Ebrima" w:hAnsi="Ebrima" w:cs="Calibri"/>
          <w:sz w:val="22"/>
          <w:szCs w:val="22"/>
        </w:rPr>
        <w:t xml:space="preserve"> che gli stati intraprendono in questo periodo: cercare territori in cui far approdare i propri emigrati. </w:t>
      </w:r>
    </w:p>
    <w:p w14:paraId="3AA80AEC" w14:textId="77777777" w:rsidR="0018046A" w:rsidRDefault="0018046A" w:rsidP="00097E01">
      <w:pPr>
        <w:keepNext/>
        <w:keepLines/>
        <w:tabs>
          <w:tab w:val="num" w:pos="4608"/>
        </w:tabs>
        <w:spacing w:before="20" w:after="20" w:line="360" w:lineRule="auto"/>
        <w:ind w:left="1068"/>
        <w:jc w:val="both"/>
        <w:rPr>
          <w:rFonts w:ascii="Arial" w:hAnsi="Arial"/>
          <w:color w:val="000000"/>
        </w:rPr>
      </w:pPr>
    </w:p>
    <w:p w14:paraId="5BB7D048" w14:textId="77777777" w:rsidR="000E488D" w:rsidRDefault="000E488D" w:rsidP="00097E01">
      <w:pPr>
        <w:keepNext/>
        <w:keepLines/>
        <w:tabs>
          <w:tab w:val="num" w:pos="4608"/>
        </w:tabs>
        <w:spacing w:before="20" w:after="20" w:line="360" w:lineRule="auto"/>
        <w:ind w:left="1068"/>
        <w:jc w:val="both"/>
        <w:rPr>
          <w:rFonts w:ascii="Arial sans serif" w:hAnsi="Arial sans serif"/>
          <w:color w:val="3F3F3F"/>
          <w:sz w:val="16"/>
          <w:szCs w:val="16"/>
          <w:shd w:val="clear" w:color="auto" w:fill="FFFFFF"/>
        </w:rPr>
      </w:pPr>
    </w:p>
    <w:p w14:paraId="35BE3E1D" w14:textId="77777777" w:rsidR="000E488D" w:rsidRDefault="000E488D" w:rsidP="00097E01">
      <w:pPr>
        <w:keepNext/>
        <w:keepLines/>
        <w:tabs>
          <w:tab w:val="num" w:pos="4608"/>
        </w:tabs>
        <w:spacing w:before="20" w:after="20" w:line="360" w:lineRule="auto"/>
        <w:ind w:left="1068"/>
        <w:jc w:val="both"/>
        <w:rPr>
          <w:rFonts w:ascii="Arial sans serif" w:hAnsi="Arial sans serif"/>
          <w:color w:val="3F3F3F"/>
          <w:sz w:val="16"/>
          <w:szCs w:val="16"/>
          <w:shd w:val="clear" w:color="auto" w:fill="FFFFFF"/>
        </w:rPr>
      </w:pPr>
    </w:p>
    <w:p w14:paraId="5E619DD9" w14:textId="77777777" w:rsidR="000E488D" w:rsidRPr="00310F84" w:rsidRDefault="006C69DF" w:rsidP="00097E01">
      <w:pPr>
        <w:pStyle w:val="Titre2"/>
        <w:keepNext w:val="0"/>
        <w:keepLines w:val="0"/>
        <w:widowControl w:val="0"/>
        <w:numPr>
          <w:ilvl w:val="0"/>
          <w:numId w:val="16"/>
        </w:numPr>
        <w:shd w:val="clear" w:color="auto" w:fill="auto"/>
        <w:spacing w:before="200" w:after="0" w:line="360" w:lineRule="auto"/>
        <w:ind w:left="426" w:hanging="426"/>
        <w:jc w:val="left"/>
        <w:rPr>
          <w:rFonts w:asciiTheme="majorHAnsi" w:eastAsiaTheme="majorEastAsia" w:hAnsiTheme="majorHAnsi" w:cstheme="majorBidi"/>
          <w:bCs/>
          <w:color w:val="4F81BD" w:themeColor="accent1"/>
          <w:sz w:val="26"/>
          <w:szCs w:val="26"/>
        </w:rPr>
      </w:pPr>
      <w:bookmarkStart w:id="4" w:name="_Toc526946504"/>
      <w:r>
        <w:rPr>
          <w:rFonts w:asciiTheme="majorHAnsi" w:eastAsiaTheme="majorEastAsia" w:hAnsiTheme="majorHAnsi" w:cstheme="majorBidi"/>
          <w:bCs/>
          <w:color w:val="4F81BD" w:themeColor="accent1"/>
          <w:sz w:val="26"/>
          <w:szCs w:val="26"/>
        </w:rPr>
        <w:lastRenderedPageBreak/>
        <w:t xml:space="preserve">Dal fordismo al </w:t>
      </w:r>
      <w:r w:rsidR="005B0A6B" w:rsidRPr="00310F84">
        <w:rPr>
          <w:rFonts w:asciiTheme="majorHAnsi" w:eastAsiaTheme="majorEastAsia" w:hAnsiTheme="majorHAnsi" w:cstheme="majorBidi"/>
          <w:bCs/>
          <w:color w:val="4F81BD" w:themeColor="accent1"/>
          <w:sz w:val="26"/>
          <w:szCs w:val="26"/>
        </w:rPr>
        <w:t>toyotismo</w:t>
      </w:r>
      <w:bookmarkEnd w:id="4"/>
      <w:r w:rsidR="00485173">
        <w:rPr>
          <w:rFonts w:asciiTheme="majorHAnsi" w:eastAsiaTheme="majorEastAsia" w:hAnsiTheme="majorHAnsi" w:cstheme="majorBidi"/>
          <w:bCs/>
          <w:color w:val="4F81BD" w:themeColor="accent1"/>
          <w:sz w:val="26"/>
          <w:szCs w:val="26"/>
        </w:rPr>
        <w:t>.</w:t>
      </w:r>
      <w:r w:rsidR="00485173" w:rsidRPr="00485173">
        <w:rPr>
          <w:rFonts w:asciiTheme="majorHAnsi" w:eastAsiaTheme="majorEastAsia" w:hAnsiTheme="majorHAnsi" w:cstheme="majorBidi"/>
          <w:bCs/>
          <w:color w:val="4F81BD" w:themeColor="accent1"/>
          <w:sz w:val="26"/>
          <w:szCs w:val="26"/>
        </w:rPr>
        <w:t xml:space="preserve"> </w:t>
      </w:r>
      <w:r w:rsidR="00485173" w:rsidRPr="00310F84">
        <w:rPr>
          <w:rFonts w:asciiTheme="majorHAnsi" w:eastAsiaTheme="majorEastAsia" w:hAnsiTheme="majorHAnsi" w:cstheme="majorBidi"/>
          <w:bCs/>
          <w:color w:val="4F81BD" w:themeColor="accent1"/>
          <w:sz w:val="26"/>
          <w:szCs w:val="26"/>
        </w:rPr>
        <w:t>Cenni alla terza rivoluzione industriale</w:t>
      </w:r>
    </w:p>
    <w:p w14:paraId="61F17A54" w14:textId="77777777" w:rsidR="000E488D" w:rsidRDefault="000E488D" w:rsidP="00097E01">
      <w:pPr>
        <w:widowControl w:val="0"/>
        <w:tabs>
          <w:tab w:val="num" w:pos="1775"/>
          <w:tab w:val="num" w:pos="4608"/>
        </w:tabs>
        <w:spacing w:before="20" w:after="20" w:line="360" w:lineRule="auto"/>
        <w:jc w:val="both"/>
        <w:rPr>
          <w:rFonts w:ascii="Arial" w:hAnsi="Arial"/>
          <w:b/>
          <w:color w:val="0070C0"/>
          <w:sz w:val="24"/>
          <w:szCs w:val="24"/>
        </w:rPr>
      </w:pPr>
    </w:p>
    <w:p w14:paraId="07EEC2F5" w14:textId="77777777" w:rsidR="000E488D" w:rsidRPr="00097E01" w:rsidRDefault="00485173" w:rsidP="00097E01">
      <w:pPr>
        <w:pStyle w:val="Notedebasdepage"/>
        <w:widowControl w:val="0"/>
        <w:spacing w:before="20" w:after="20" w:line="360" w:lineRule="auto"/>
        <w:jc w:val="both"/>
        <w:rPr>
          <w:rFonts w:ascii="Ebrima" w:hAnsi="Ebrima" w:cs="Calibri"/>
          <w:sz w:val="22"/>
          <w:szCs w:val="22"/>
        </w:rPr>
      </w:pPr>
      <w:r w:rsidRPr="00097E01">
        <w:rPr>
          <w:rFonts w:ascii="Ebrima" w:hAnsi="Ebrima" w:cs="Calibri"/>
          <w:b/>
          <w:color w:val="FF0000"/>
          <w:sz w:val="22"/>
          <w:szCs w:val="22"/>
        </w:rPr>
        <w:t>La terza rivoluzione industriale</w:t>
      </w:r>
      <w:r w:rsidR="00D57458" w:rsidRPr="00097E01">
        <w:rPr>
          <w:rFonts w:ascii="Ebrima" w:hAnsi="Ebrima" w:cs="Calibri"/>
          <w:b/>
          <w:color w:val="0070C0"/>
          <w:sz w:val="22"/>
          <w:szCs w:val="22"/>
        </w:rPr>
        <w:t xml:space="preserve"> </w:t>
      </w:r>
      <w:r w:rsidR="000E488D" w:rsidRPr="00097E01">
        <w:rPr>
          <w:rFonts w:ascii="Ebrima" w:hAnsi="Ebrima" w:cs="Calibri"/>
          <w:sz w:val="22"/>
          <w:szCs w:val="22"/>
        </w:rPr>
        <w:t>A partire dal 1950, si registra un’ulteriore svolta nell’ambito della produzione industriale, tanto che secondo gli storici si deve parlare di una terza fase della rivoluzione industriale, tuttora in corso.</w:t>
      </w:r>
    </w:p>
    <w:p w14:paraId="6DB9EDB2" w14:textId="77777777" w:rsidR="0014369E" w:rsidRPr="00097E01" w:rsidRDefault="000E488D" w:rsidP="00097E01">
      <w:pPr>
        <w:pStyle w:val="Notedebasdepage"/>
        <w:widowControl w:val="0"/>
        <w:spacing w:before="20" w:after="20" w:line="360" w:lineRule="auto"/>
        <w:jc w:val="both"/>
        <w:rPr>
          <w:rFonts w:ascii="Ebrima" w:hAnsi="Ebrima" w:cs="Calibri"/>
          <w:sz w:val="22"/>
          <w:szCs w:val="22"/>
        </w:rPr>
      </w:pPr>
      <w:r w:rsidRPr="00097E01">
        <w:rPr>
          <w:rFonts w:ascii="Ebrima" w:hAnsi="Ebrima" w:cs="Calibri"/>
          <w:sz w:val="22"/>
          <w:szCs w:val="22"/>
        </w:rPr>
        <w:t xml:space="preserve">Anzitutto entrano in scena nuovi paesi che si industrializzano, </w:t>
      </w:r>
      <w:r w:rsidR="006A2109" w:rsidRPr="00097E01">
        <w:rPr>
          <w:rFonts w:ascii="Ebrima" w:hAnsi="Ebrima" w:cs="Calibri"/>
          <w:sz w:val="22"/>
          <w:szCs w:val="22"/>
        </w:rPr>
        <w:t xml:space="preserve">come </w:t>
      </w:r>
      <w:r w:rsidRPr="00097E01">
        <w:rPr>
          <w:rFonts w:ascii="Ebrima" w:hAnsi="Ebrima" w:cs="Calibri"/>
          <w:sz w:val="22"/>
          <w:szCs w:val="22"/>
        </w:rPr>
        <w:t>la Cina e l’India, e sono interessati dallo sviluppo nuovi settori come l’informatica</w:t>
      </w:r>
      <w:r w:rsidR="005B0A6B" w:rsidRPr="00097E01">
        <w:rPr>
          <w:rFonts w:ascii="Ebrima" w:hAnsi="Ebrima" w:cs="Calibri"/>
          <w:sz w:val="22"/>
          <w:szCs w:val="22"/>
        </w:rPr>
        <w:t xml:space="preserve"> e la robotica</w:t>
      </w:r>
      <w:r w:rsidRPr="00097E01">
        <w:rPr>
          <w:rFonts w:ascii="Ebrima" w:hAnsi="Ebrima" w:cs="Calibri"/>
          <w:sz w:val="22"/>
          <w:szCs w:val="22"/>
        </w:rPr>
        <w:t>, l’austronautica e l’energia nucleare.</w:t>
      </w:r>
      <w:r w:rsidR="00485173" w:rsidRPr="00097E01">
        <w:rPr>
          <w:rFonts w:ascii="Ebrima" w:hAnsi="Ebrima" w:cs="Calibri"/>
          <w:sz w:val="22"/>
          <w:szCs w:val="22"/>
        </w:rPr>
        <w:t xml:space="preserve"> </w:t>
      </w:r>
    </w:p>
    <w:p w14:paraId="10E0A474" w14:textId="77777777" w:rsidR="00485173" w:rsidRPr="00097E01" w:rsidRDefault="00485173" w:rsidP="00097E01">
      <w:pPr>
        <w:pStyle w:val="Notedebasdepage"/>
        <w:widowControl w:val="0"/>
        <w:spacing w:before="20" w:after="20" w:line="360" w:lineRule="auto"/>
        <w:jc w:val="both"/>
        <w:rPr>
          <w:rFonts w:ascii="Ebrima" w:hAnsi="Ebrima" w:cs="Calibri"/>
          <w:sz w:val="22"/>
          <w:szCs w:val="22"/>
        </w:rPr>
      </w:pPr>
    </w:p>
    <w:p w14:paraId="1511A114" w14:textId="63AAD3F8" w:rsidR="00A756F1" w:rsidRPr="00097E01" w:rsidRDefault="00DB3253" w:rsidP="00097E01">
      <w:pPr>
        <w:pStyle w:val="Notedebasdepage"/>
        <w:widowControl w:val="0"/>
        <w:spacing w:before="20" w:after="20" w:line="360" w:lineRule="auto"/>
        <w:jc w:val="both"/>
        <w:rPr>
          <w:rFonts w:ascii="Ebrima" w:hAnsi="Ebrima" w:cs="Calibri"/>
          <w:sz w:val="22"/>
          <w:szCs w:val="22"/>
        </w:rPr>
      </w:pPr>
      <w:r w:rsidRPr="00097E01">
        <w:rPr>
          <w:rFonts w:ascii="Ebrima" w:hAnsi="Ebrima" w:cs="Calibri"/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6A8E0C" wp14:editId="08DB647D">
                <wp:simplePos x="0" y="0"/>
                <wp:positionH relativeFrom="column">
                  <wp:posOffset>4338320</wp:posOffset>
                </wp:positionH>
                <wp:positionV relativeFrom="paragraph">
                  <wp:posOffset>772160</wp:posOffset>
                </wp:positionV>
                <wp:extent cx="1776095" cy="2315210"/>
                <wp:effectExtent l="5715" t="8255" r="8890" b="10160"/>
                <wp:wrapSquare wrapText="bothSides"/>
                <wp:docPr id="2632666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095" cy="23152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A88B1" w14:textId="77777777" w:rsidR="00C1772B" w:rsidRDefault="00C1772B">
                            <w:pPr>
                              <w:rPr>
                                <w:noProof/>
                              </w:rPr>
                            </w:pPr>
                          </w:p>
                          <w:p w14:paraId="124ADDF2" w14:textId="77777777" w:rsidR="00C1772B" w:rsidRDefault="00C1772B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3AC324" wp14:editId="215CF15B">
                                  <wp:extent cx="1591945" cy="1789430"/>
                                  <wp:effectExtent l="19050" t="0" r="8255" b="0"/>
                                  <wp:docPr id="9" name="Immagine 3" descr="Risultati immagini per ohn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Risultati immagini per ohn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1945" cy="17894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D315944" w14:textId="77777777" w:rsidR="00C1772B" w:rsidRPr="002A3281" w:rsidRDefault="00C1772B">
                            <w:pPr>
                              <w:rPr>
                                <w:rFonts w:ascii="Corbel" w:hAnsi="Corbel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A3281">
                              <w:rPr>
                                <w:rFonts w:ascii="Corbel" w:hAnsi="Corbel"/>
                                <w:noProof/>
                                <w:color w:val="002060"/>
                                <w:sz w:val="18"/>
                                <w:szCs w:val="18"/>
                              </w:rPr>
                              <w:t>Taiichi Ohno</w:t>
                            </w:r>
                            <w:r>
                              <w:rPr>
                                <w:rFonts w:ascii="Corbel" w:hAnsi="Corbel"/>
                                <w:noProof/>
                                <w:color w:val="002060"/>
                                <w:sz w:val="18"/>
                                <w:szCs w:val="18"/>
                              </w:rPr>
                              <w:t>, uno degli ideatori del toyotismo.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26A8E0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41.6pt;margin-top:60.8pt;width:139.85pt;height:182.3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" fillcolor="white [3212]" strokecolor="white [3212]">
                <v:textbox style="mso-fit-shape-to-text:t">
                  <w:txbxContent>
                    <w:p w14:paraId="7DAA88B1" w14:textId="77777777" w:rsidR="00C1772B" w:rsidRDefault="00C1772B">
                      <w:pPr>
                        <w:rPr>
                          <w:noProof/>
                        </w:rPr>
                      </w:pPr>
                    </w:p>
                    <w:p w14:paraId="124ADDF2" w14:textId="77777777" w:rsidR="00C1772B" w:rsidRDefault="00C1772B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83AC324" wp14:editId="215CF15B">
                            <wp:extent cx="1591945" cy="1789430"/>
                            <wp:effectExtent l="19050" t="0" r="8255" b="0"/>
                            <wp:docPr id="9" name="Immagine 3" descr="Risultati immagini per ohn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Risultati immagini per ohn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1945" cy="17894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D315944" w14:textId="77777777" w:rsidR="00C1772B" w:rsidRPr="002A3281" w:rsidRDefault="00C1772B">
                      <w:pPr>
                        <w:rPr>
                          <w:rFonts w:ascii="Corbel" w:hAnsi="Corbel"/>
                          <w:color w:val="002060"/>
                          <w:sz w:val="18"/>
                          <w:szCs w:val="18"/>
                        </w:rPr>
                      </w:pPr>
                      <w:r w:rsidRPr="002A3281">
                        <w:rPr>
                          <w:rFonts w:ascii="Corbel" w:hAnsi="Corbel"/>
                          <w:noProof/>
                          <w:color w:val="002060"/>
                          <w:sz w:val="18"/>
                          <w:szCs w:val="18"/>
                        </w:rPr>
                        <w:t>Taiichi Ohno</w:t>
                      </w:r>
                      <w:r>
                        <w:rPr>
                          <w:rFonts w:ascii="Corbel" w:hAnsi="Corbel"/>
                          <w:noProof/>
                          <w:color w:val="002060"/>
                          <w:sz w:val="18"/>
                          <w:szCs w:val="18"/>
                        </w:rPr>
                        <w:t>, uno degli ideatori del toyotismo.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369E" w:rsidRPr="00097E01">
        <w:rPr>
          <w:rFonts w:ascii="Ebrima" w:hAnsi="Ebrima" w:cs="Calibri"/>
          <w:b/>
          <w:color w:val="FF0000"/>
          <w:sz w:val="22"/>
          <w:szCs w:val="22"/>
        </w:rPr>
        <w:t>Il toyotismo</w:t>
      </w:r>
      <w:r w:rsidR="0014369E" w:rsidRPr="00097E01">
        <w:rPr>
          <w:rFonts w:ascii="Ebrima" w:hAnsi="Ebrima" w:cs="Calibri"/>
          <w:sz w:val="22"/>
          <w:szCs w:val="22"/>
        </w:rPr>
        <w:t xml:space="preserve"> </w:t>
      </w:r>
      <w:r w:rsidR="000E488D" w:rsidRPr="00097E01">
        <w:rPr>
          <w:rFonts w:ascii="Ebrima" w:hAnsi="Ebrima" w:cs="Calibri"/>
          <w:sz w:val="22"/>
          <w:szCs w:val="22"/>
        </w:rPr>
        <w:t xml:space="preserve">Dal punto di vista produttivo, </w:t>
      </w:r>
      <w:r w:rsidR="00B1446E" w:rsidRPr="00097E01">
        <w:rPr>
          <w:rFonts w:ascii="Ebrima" w:hAnsi="Ebrima" w:cs="Calibri"/>
          <w:sz w:val="22"/>
          <w:szCs w:val="22"/>
        </w:rPr>
        <w:t>si introduce una nuova forma di organizzazione</w:t>
      </w:r>
      <w:r w:rsidR="000E488D" w:rsidRPr="00097E01">
        <w:rPr>
          <w:rFonts w:ascii="Ebrima" w:hAnsi="Ebrima" w:cs="Calibri"/>
          <w:sz w:val="22"/>
          <w:szCs w:val="22"/>
        </w:rPr>
        <w:t xml:space="preserve"> nota anche come </w:t>
      </w:r>
      <w:r w:rsidR="000E488D" w:rsidRPr="00097E01">
        <w:rPr>
          <w:rFonts w:ascii="Ebrima" w:hAnsi="Ebrima" w:cs="Calibri"/>
          <w:bCs/>
          <w:sz w:val="22"/>
          <w:szCs w:val="22"/>
        </w:rPr>
        <w:t>toyotismo</w:t>
      </w:r>
      <w:r w:rsidR="000E488D" w:rsidRPr="00097E01">
        <w:rPr>
          <w:rFonts w:ascii="Ebrima" w:hAnsi="Ebrima" w:cs="Calibri"/>
          <w:sz w:val="22"/>
          <w:szCs w:val="22"/>
        </w:rPr>
        <w:t xml:space="preserve">, </w:t>
      </w:r>
      <w:r w:rsidR="0014369E" w:rsidRPr="00097E01">
        <w:rPr>
          <w:rFonts w:ascii="Ebrima" w:hAnsi="Ebrima" w:cs="Calibri"/>
          <w:sz w:val="22"/>
          <w:szCs w:val="22"/>
        </w:rPr>
        <w:t xml:space="preserve">un metodo ideato </w:t>
      </w:r>
      <w:r w:rsidR="000A1763" w:rsidRPr="00097E01">
        <w:rPr>
          <w:rFonts w:ascii="Ebrima" w:hAnsi="Ebrima" w:cs="Calibri"/>
          <w:sz w:val="22"/>
          <w:szCs w:val="22"/>
        </w:rPr>
        <w:t xml:space="preserve">e messo a punto </w:t>
      </w:r>
      <w:r w:rsidR="0014369E" w:rsidRPr="00097E01">
        <w:rPr>
          <w:rFonts w:ascii="Ebrima" w:hAnsi="Ebrima" w:cs="Calibri"/>
          <w:sz w:val="22"/>
          <w:szCs w:val="22"/>
        </w:rPr>
        <w:t>presso la casa automobilistica giapponese Toyota da varie personalità</w:t>
      </w:r>
      <w:r w:rsidR="00AC7330" w:rsidRPr="00097E01">
        <w:rPr>
          <w:rFonts w:ascii="Ebrima" w:hAnsi="Ebrima" w:cs="Calibri"/>
          <w:sz w:val="22"/>
          <w:szCs w:val="22"/>
        </w:rPr>
        <w:t>,</w:t>
      </w:r>
      <w:r w:rsidR="0014369E" w:rsidRPr="00097E01">
        <w:rPr>
          <w:rFonts w:ascii="Ebrima" w:hAnsi="Ebrima" w:cs="Calibri"/>
          <w:sz w:val="22"/>
          <w:szCs w:val="22"/>
        </w:rPr>
        <w:t xml:space="preserve"> tra cui in particolare il giovane ingegnere </w:t>
      </w:r>
      <w:hyperlink r:id="rId17" w:tooltip="Taiichi Ōno" w:history="1">
        <w:r w:rsidR="0014369E" w:rsidRPr="00097E01">
          <w:rPr>
            <w:rFonts w:ascii="Ebrima" w:hAnsi="Ebrima" w:cs="Calibri"/>
            <w:sz w:val="22"/>
            <w:szCs w:val="22"/>
          </w:rPr>
          <w:t>Taiichi Ohno</w:t>
        </w:r>
      </w:hyperlink>
      <w:r w:rsidR="0014369E" w:rsidRPr="00097E01">
        <w:rPr>
          <w:rFonts w:ascii="Ebrima" w:hAnsi="Ebrima" w:cs="Calibri"/>
          <w:sz w:val="22"/>
          <w:szCs w:val="22"/>
        </w:rPr>
        <w:t xml:space="preserve">. </w:t>
      </w:r>
      <w:r w:rsidR="004130C5" w:rsidRPr="00097E01">
        <w:rPr>
          <w:rFonts w:ascii="Ebrima" w:hAnsi="Ebrima" w:cs="Calibri"/>
          <w:sz w:val="22"/>
          <w:szCs w:val="22"/>
        </w:rPr>
        <w:t xml:space="preserve">I risultati ottenuti da questo sistema hanno portato alla sua affermazione planetaria. Esso è stato ribattezzato anche come </w:t>
      </w:r>
      <w:r w:rsidR="004130C5" w:rsidRPr="00097E01">
        <w:rPr>
          <w:rFonts w:ascii="Ebrima" w:hAnsi="Ebrima" w:cs="Calibri"/>
          <w:i/>
          <w:sz w:val="22"/>
          <w:szCs w:val="22"/>
        </w:rPr>
        <w:t>Lean production</w:t>
      </w:r>
      <w:r w:rsidR="004130C5" w:rsidRPr="00097E01">
        <w:rPr>
          <w:rFonts w:ascii="Ebrima" w:hAnsi="Ebrima" w:cs="Calibri"/>
          <w:sz w:val="22"/>
          <w:szCs w:val="22"/>
        </w:rPr>
        <w:t xml:space="preserve"> (</w:t>
      </w:r>
      <w:r w:rsidR="004130C5" w:rsidRPr="00097E01">
        <w:rPr>
          <w:rFonts w:ascii="Ebrima" w:hAnsi="Ebrima" w:cs="Calibri"/>
          <w:b/>
          <w:sz w:val="22"/>
          <w:szCs w:val="22"/>
        </w:rPr>
        <w:t>produzione snella</w:t>
      </w:r>
      <w:r w:rsidR="004130C5" w:rsidRPr="00097E01">
        <w:rPr>
          <w:rFonts w:ascii="Ebrima" w:hAnsi="Ebrima" w:cs="Calibri"/>
          <w:sz w:val="22"/>
          <w:szCs w:val="22"/>
        </w:rPr>
        <w:t>), per sottolineare l’eliminazione di tutto ciò che essendo superfluo appesantisce il sistema generando costi anziché valore.</w:t>
      </w:r>
      <w:r w:rsidR="00A756F1" w:rsidRPr="00097E01">
        <w:rPr>
          <w:rFonts w:ascii="Ebrima" w:hAnsi="Ebrima" w:cs="Calibri"/>
          <w:sz w:val="22"/>
          <w:szCs w:val="22"/>
        </w:rPr>
        <w:t xml:space="preserve"> </w:t>
      </w:r>
    </w:p>
    <w:p w14:paraId="605D32D0" w14:textId="3C9C2566" w:rsidR="00485173" w:rsidRPr="00097E01" w:rsidRDefault="00A17B0A" w:rsidP="00097E01">
      <w:pPr>
        <w:pStyle w:val="Notedebasdepage"/>
        <w:widowControl w:val="0"/>
        <w:spacing w:before="20" w:after="20" w:line="360" w:lineRule="auto"/>
        <w:jc w:val="both"/>
        <w:rPr>
          <w:rFonts w:ascii="Ebrima" w:hAnsi="Ebrima" w:cs="Calibri"/>
          <w:sz w:val="22"/>
          <w:szCs w:val="22"/>
        </w:rPr>
      </w:pPr>
      <w:r w:rsidRPr="00097E01">
        <w:rPr>
          <w:rFonts w:ascii="Ebrima" w:hAnsi="Ebrima" w:cs="Calibri"/>
          <w:sz w:val="22"/>
          <w:szCs w:val="22"/>
        </w:rPr>
        <w:t xml:space="preserve">Il sistema produttivo della Toyota </w:t>
      </w:r>
      <w:r w:rsidR="00416965" w:rsidRPr="00097E01">
        <w:rPr>
          <w:rFonts w:ascii="Ebrima" w:hAnsi="Ebrima" w:cs="Calibri"/>
          <w:sz w:val="22"/>
          <w:szCs w:val="22"/>
        </w:rPr>
        <w:t>si è</w:t>
      </w:r>
      <w:r w:rsidR="00A756F1" w:rsidRPr="00097E01">
        <w:rPr>
          <w:rFonts w:ascii="Ebrima" w:hAnsi="Ebrima" w:cs="Calibri"/>
          <w:sz w:val="22"/>
          <w:szCs w:val="22"/>
        </w:rPr>
        <w:t xml:space="preserve"> infatti </w:t>
      </w:r>
      <w:r w:rsidR="00416965" w:rsidRPr="00097E01">
        <w:rPr>
          <w:rFonts w:ascii="Ebrima" w:hAnsi="Ebrima" w:cs="Calibri"/>
          <w:sz w:val="22"/>
          <w:szCs w:val="22"/>
        </w:rPr>
        <w:t xml:space="preserve">sviluppato negli anni Settanta e Ottanta, quando la concorrenza si globalizzò e divenne decisivo il rapporto qualità-prezzo. A partire dal 1960 erano infatti entrati sulla scena industriale </w:t>
      </w:r>
      <w:r w:rsidR="00A756F1" w:rsidRPr="00097E01">
        <w:rPr>
          <w:rFonts w:ascii="Ebrima" w:hAnsi="Ebrima" w:cs="Calibri"/>
          <w:sz w:val="22"/>
          <w:szCs w:val="22"/>
        </w:rPr>
        <w:t xml:space="preserve">internazionale </w:t>
      </w:r>
      <w:r w:rsidR="00416965" w:rsidRPr="00097E01">
        <w:rPr>
          <w:rFonts w:ascii="Ebrima" w:hAnsi="Ebrima" w:cs="Calibri"/>
          <w:sz w:val="22"/>
          <w:szCs w:val="22"/>
        </w:rPr>
        <w:t xml:space="preserve">nuovi paesi come Brasile, Corea del Sud, India e Cina. </w:t>
      </w:r>
      <w:r w:rsidR="00DA2CB4" w:rsidRPr="00097E01">
        <w:rPr>
          <w:rFonts w:ascii="Ebrima" w:hAnsi="Ebrima" w:cs="Calibri"/>
          <w:sz w:val="22"/>
          <w:szCs w:val="22"/>
        </w:rPr>
        <w:t xml:space="preserve">Questo spiega una delle caratteristiche principali del </w:t>
      </w:r>
      <w:r w:rsidR="006640D9" w:rsidRPr="00097E01">
        <w:rPr>
          <w:rFonts w:ascii="Ebrima" w:hAnsi="Ebrima" w:cs="Calibri"/>
          <w:sz w:val="22"/>
          <w:szCs w:val="22"/>
        </w:rPr>
        <w:t xml:space="preserve">toyotismo: </w:t>
      </w:r>
      <w:r w:rsidRPr="00097E01">
        <w:rPr>
          <w:rFonts w:ascii="Ebrima" w:hAnsi="Ebrima" w:cs="Calibri"/>
          <w:sz w:val="22"/>
          <w:szCs w:val="22"/>
        </w:rPr>
        <w:t xml:space="preserve">l’esigenza di limitare i costi e gli sprechi </w:t>
      </w:r>
      <w:r w:rsidR="00DA2CB4" w:rsidRPr="00097E01">
        <w:rPr>
          <w:rFonts w:ascii="Ebrima" w:hAnsi="Ebrima" w:cs="Calibri"/>
          <w:sz w:val="22"/>
          <w:szCs w:val="22"/>
        </w:rPr>
        <w:t xml:space="preserve">e di realizzare prodotti dal costo contenuto. Inoltre va tenuto conto che il mercato giapponese era poco esteso e diversificato: più che una produzione di massa, esigeva perciò </w:t>
      </w:r>
      <w:r w:rsidR="006640D9" w:rsidRPr="00097E01">
        <w:rPr>
          <w:rFonts w:ascii="Ebrima" w:hAnsi="Ebrima" w:cs="Calibri"/>
          <w:sz w:val="22"/>
          <w:szCs w:val="22"/>
        </w:rPr>
        <w:t>forme di produzione flessibile</w:t>
      </w:r>
      <w:r w:rsidR="007A5FBA" w:rsidRPr="00097E01">
        <w:rPr>
          <w:rFonts w:ascii="Ebrima" w:hAnsi="Ebrima" w:cs="Calibri"/>
          <w:sz w:val="22"/>
          <w:szCs w:val="22"/>
        </w:rPr>
        <w:t xml:space="preserve"> att</w:t>
      </w:r>
      <w:r w:rsidR="00F818A3" w:rsidRPr="00097E01">
        <w:rPr>
          <w:rFonts w:ascii="Ebrima" w:hAnsi="Ebrima" w:cs="Calibri"/>
          <w:sz w:val="22"/>
          <w:szCs w:val="22"/>
        </w:rPr>
        <w:t>e</w:t>
      </w:r>
      <w:r w:rsidR="007A5FBA" w:rsidRPr="00097E01">
        <w:rPr>
          <w:rFonts w:ascii="Ebrima" w:hAnsi="Ebrima" w:cs="Calibri"/>
          <w:sz w:val="22"/>
          <w:szCs w:val="22"/>
        </w:rPr>
        <w:t xml:space="preserve"> a realizzare piccoli lotti di prodotti differenziati, per soddisfare una domanda esigente e segmentata, fino ad arrivare alla situazione limite di produrre una macchina alla volta perché “ogni cliente compra una macchina diversa”</w:t>
      </w:r>
      <w:r w:rsidR="00835C5D" w:rsidRPr="00097E01">
        <w:rPr>
          <w:rFonts w:ascii="Ebrima" w:hAnsi="Ebrima" w:cs="Calibri"/>
          <w:sz w:val="22"/>
          <w:szCs w:val="22"/>
        </w:rPr>
        <w:t>.</w:t>
      </w:r>
      <w:r w:rsidR="007A5FBA" w:rsidRPr="00097E01">
        <w:rPr>
          <w:rStyle w:val="Appelnotedebasdep"/>
          <w:rFonts w:ascii="Ebrima" w:hAnsi="Ebrima" w:cs="Calibri"/>
          <w:sz w:val="22"/>
          <w:szCs w:val="22"/>
        </w:rPr>
        <w:footnoteReference w:id="1"/>
      </w:r>
      <w:r w:rsidR="00485173" w:rsidRPr="00097E01">
        <w:rPr>
          <w:rFonts w:ascii="Ebrima" w:hAnsi="Ebrima" w:cs="Calibri"/>
          <w:sz w:val="22"/>
          <w:szCs w:val="22"/>
        </w:rPr>
        <w:t xml:space="preserve"> </w:t>
      </w:r>
    </w:p>
    <w:p w14:paraId="72733864" w14:textId="77777777" w:rsidR="000A1763" w:rsidRPr="00097E01" w:rsidRDefault="000A1763" w:rsidP="00097E01">
      <w:pPr>
        <w:pStyle w:val="Notedebasdepage"/>
        <w:widowControl w:val="0"/>
        <w:spacing w:before="20" w:after="20" w:line="360" w:lineRule="auto"/>
        <w:jc w:val="both"/>
        <w:rPr>
          <w:rFonts w:ascii="Ebrima" w:hAnsi="Ebrima" w:cs="Calibri"/>
          <w:sz w:val="22"/>
          <w:szCs w:val="22"/>
        </w:rPr>
      </w:pPr>
    </w:p>
    <w:p w14:paraId="49474492" w14:textId="77777777" w:rsidR="006C4F44" w:rsidRPr="00097E01" w:rsidRDefault="000A1763" w:rsidP="00097E01">
      <w:pPr>
        <w:pStyle w:val="Notedebasdepage"/>
        <w:widowControl w:val="0"/>
        <w:spacing w:before="20" w:after="20" w:line="360" w:lineRule="auto"/>
        <w:jc w:val="both"/>
        <w:rPr>
          <w:rFonts w:ascii="Ebrima" w:hAnsi="Ebrima" w:cs="Calibri"/>
          <w:sz w:val="22"/>
          <w:szCs w:val="22"/>
        </w:rPr>
      </w:pPr>
      <w:r w:rsidRPr="00097E01">
        <w:rPr>
          <w:rFonts w:ascii="Ebrima" w:hAnsi="Ebrima" w:cs="Calibri"/>
          <w:b/>
          <w:color w:val="FF0000"/>
          <w:sz w:val="22"/>
          <w:szCs w:val="22"/>
        </w:rPr>
        <w:t xml:space="preserve">I </w:t>
      </w:r>
      <w:r w:rsidR="004363A6" w:rsidRPr="00097E01">
        <w:rPr>
          <w:rFonts w:ascii="Ebrima" w:hAnsi="Ebrima" w:cs="Calibri"/>
          <w:b/>
          <w:color w:val="FF0000"/>
          <w:sz w:val="22"/>
          <w:szCs w:val="22"/>
        </w:rPr>
        <w:t xml:space="preserve">due </w:t>
      </w:r>
      <w:r w:rsidRPr="00097E01">
        <w:rPr>
          <w:rFonts w:ascii="Ebrima" w:hAnsi="Ebrima" w:cs="Calibri"/>
          <w:b/>
          <w:color w:val="FF0000"/>
          <w:sz w:val="22"/>
          <w:szCs w:val="22"/>
        </w:rPr>
        <w:t xml:space="preserve">pilastri del toyotismo: </w:t>
      </w:r>
      <w:r w:rsidRPr="00097E01">
        <w:rPr>
          <w:rFonts w:ascii="Ebrima" w:hAnsi="Ebrima" w:cs="Calibri"/>
          <w:b/>
          <w:i/>
          <w:color w:val="FF0000"/>
          <w:sz w:val="22"/>
          <w:szCs w:val="22"/>
        </w:rPr>
        <w:t>zero stock</w:t>
      </w:r>
      <w:r w:rsidR="00C1772B" w:rsidRPr="00097E01">
        <w:rPr>
          <w:rFonts w:ascii="Ebrima" w:hAnsi="Ebrima" w:cs="Calibri"/>
          <w:b/>
          <w:color w:val="FF0000"/>
          <w:sz w:val="22"/>
          <w:szCs w:val="22"/>
        </w:rPr>
        <w:t>-</w:t>
      </w:r>
      <w:r w:rsidRPr="00097E01">
        <w:rPr>
          <w:rFonts w:ascii="Ebrima" w:hAnsi="Ebrima" w:cs="Calibri"/>
          <w:b/>
          <w:i/>
          <w:color w:val="FF0000"/>
          <w:sz w:val="22"/>
          <w:szCs w:val="22"/>
        </w:rPr>
        <w:t>just in time production</w:t>
      </w:r>
      <w:r w:rsidRPr="00097E01">
        <w:rPr>
          <w:rFonts w:ascii="Ebrima" w:hAnsi="Ebrima" w:cs="Calibri"/>
          <w:b/>
          <w:color w:val="FF0000"/>
          <w:sz w:val="22"/>
          <w:szCs w:val="22"/>
        </w:rPr>
        <w:t xml:space="preserve"> </w:t>
      </w:r>
      <w:r w:rsidR="00AE6C74" w:rsidRPr="00097E01">
        <w:rPr>
          <w:rFonts w:ascii="Ebrima" w:hAnsi="Ebrima" w:cs="Calibri"/>
          <w:b/>
          <w:color w:val="FF0000"/>
          <w:sz w:val="22"/>
          <w:szCs w:val="22"/>
        </w:rPr>
        <w:t xml:space="preserve">(produrre al tempo giusto e senza scorte) </w:t>
      </w:r>
      <w:r w:rsidR="00C1772B" w:rsidRPr="00097E01">
        <w:rPr>
          <w:rFonts w:ascii="Ebrima" w:hAnsi="Ebrima" w:cs="Calibri"/>
          <w:b/>
          <w:color w:val="FF0000"/>
          <w:sz w:val="22"/>
          <w:szCs w:val="22"/>
        </w:rPr>
        <w:t xml:space="preserve">e </w:t>
      </w:r>
      <w:r w:rsidR="00C1772B" w:rsidRPr="00097E01">
        <w:rPr>
          <w:rFonts w:ascii="Ebrima" w:hAnsi="Ebrima" w:cs="Calibri"/>
          <w:b/>
          <w:i/>
          <w:color w:val="FF0000"/>
          <w:sz w:val="22"/>
          <w:szCs w:val="22"/>
        </w:rPr>
        <w:t>Jidoka</w:t>
      </w:r>
      <w:r w:rsidR="00C1772B" w:rsidRPr="00097E01">
        <w:rPr>
          <w:rFonts w:ascii="Ebrima" w:hAnsi="Ebrima" w:cs="Calibri"/>
          <w:b/>
          <w:color w:val="FF0000"/>
          <w:sz w:val="22"/>
          <w:szCs w:val="22"/>
        </w:rPr>
        <w:t xml:space="preserve"> </w:t>
      </w:r>
      <w:r w:rsidR="00AE6C74" w:rsidRPr="00097E01">
        <w:rPr>
          <w:rFonts w:ascii="Ebrima" w:hAnsi="Ebrima" w:cs="Calibri"/>
          <w:b/>
          <w:color w:val="FF0000"/>
          <w:sz w:val="22"/>
          <w:szCs w:val="22"/>
        </w:rPr>
        <w:t>(autoattivazione)</w:t>
      </w:r>
      <w:r w:rsidRPr="00097E01">
        <w:rPr>
          <w:rFonts w:ascii="Ebrima" w:hAnsi="Ebrima" w:cs="Calibri"/>
          <w:sz w:val="22"/>
          <w:szCs w:val="22"/>
        </w:rPr>
        <w:t xml:space="preserve">– </w:t>
      </w:r>
      <w:r w:rsidR="00422825" w:rsidRPr="00097E01">
        <w:rPr>
          <w:rFonts w:ascii="Ebrima" w:hAnsi="Ebrima" w:cs="Calibri"/>
          <w:sz w:val="22"/>
          <w:szCs w:val="22"/>
        </w:rPr>
        <w:t xml:space="preserve">Il </w:t>
      </w:r>
      <w:r w:rsidR="004E5721" w:rsidRPr="00097E01">
        <w:rPr>
          <w:rFonts w:ascii="Ebrima" w:hAnsi="Ebrima" w:cs="Calibri"/>
          <w:sz w:val="22"/>
          <w:szCs w:val="22"/>
        </w:rPr>
        <w:t xml:space="preserve">sistema di produzione Toyota </w:t>
      </w:r>
      <w:r w:rsidR="00422825" w:rsidRPr="00097E01">
        <w:rPr>
          <w:rFonts w:ascii="Ebrima" w:hAnsi="Ebrima" w:cs="Calibri"/>
          <w:sz w:val="22"/>
          <w:szCs w:val="22"/>
        </w:rPr>
        <w:t xml:space="preserve">si può riassumere </w:t>
      </w:r>
      <w:r w:rsidR="00C1772B" w:rsidRPr="00097E01">
        <w:rPr>
          <w:rFonts w:ascii="Ebrima" w:hAnsi="Ebrima" w:cs="Calibri"/>
          <w:sz w:val="22"/>
          <w:szCs w:val="22"/>
        </w:rPr>
        <w:t xml:space="preserve">in due pilastri o idee chiave: l’idea che si debba produrre al tempo giusto </w:t>
      </w:r>
      <w:r w:rsidR="006C4F44" w:rsidRPr="00097E01">
        <w:rPr>
          <w:rFonts w:ascii="Ebrima" w:hAnsi="Ebrima" w:cs="Calibri"/>
          <w:sz w:val="22"/>
          <w:szCs w:val="22"/>
        </w:rPr>
        <w:t xml:space="preserve">senza accumulare scorte </w:t>
      </w:r>
      <w:r w:rsidR="00C1772B" w:rsidRPr="00097E01">
        <w:rPr>
          <w:rFonts w:ascii="Ebrima" w:hAnsi="Ebrima" w:cs="Calibri"/>
          <w:sz w:val="22"/>
          <w:szCs w:val="22"/>
        </w:rPr>
        <w:t xml:space="preserve">e quella </w:t>
      </w:r>
      <w:r w:rsidR="00C1772B" w:rsidRPr="00097E01">
        <w:rPr>
          <w:rFonts w:ascii="Ebrima" w:hAnsi="Ebrima" w:cs="Calibri"/>
          <w:sz w:val="22"/>
          <w:szCs w:val="22"/>
        </w:rPr>
        <w:lastRenderedPageBreak/>
        <w:t xml:space="preserve">che le macchine e gli operai debbano sapere “autoattivarsi” per correggere difetti e migliorare la produzione. </w:t>
      </w:r>
    </w:p>
    <w:p w14:paraId="4E1E72C6" w14:textId="77777777" w:rsidR="000E488D" w:rsidRPr="00097E01" w:rsidRDefault="006C4F44" w:rsidP="00097E01">
      <w:pPr>
        <w:pStyle w:val="Notedebasdepage"/>
        <w:widowControl w:val="0"/>
        <w:spacing w:before="20" w:after="20" w:line="360" w:lineRule="auto"/>
        <w:ind w:firstLine="708"/>
        <w:jc w:val="both"/>
        <w:rPr>
          <w:rFonts w:ascii="Ebrima" w:hAnsi="Ebrima" w:cs="Calibri"/>
          <w:sz w:val="22"/>
          <w:szCs w:val="22"/>
        </w:rPr>
      </w:pPr>
      <w:r w:rsidRPr="00097E01">
        <w:rPr>
          <w:rFonts w:ascii="Ebrima" w:hAnsi="Ebrima" w:cs="Calibri"/>
          <w:sz w:val="22"/>
          <w:szCs w:val="22"/>
        </w:rPr>
        <w:t xml:space="preserve">Il primo concetto si riassume </w:t>
      </w:r>
      <w:r w:rsidR="00422825" w:rsidRPr="00097E01">
        <w:rPr>
          <w:rFonts w:ascii="Ebrima" w:hAnsi="Ebrima" w:cs="Calibri"/>
          <w:sz w:val="22"/>
          <w:szCs w:val="22"/>
        </w:rPr>
        <w:t>nella formula “</w:t>
      </w:r>
      <w:r w:rsidR="00422825" w:rsidRPr="00097E01">
        <w:rPr>
          <w:rFonts w:ascii="Ebrima" w:hAnsi="Ebrima" w:cs="Calibri"/>
          <w:i/>
          <w:sz w:val="22"/>
          <w:szCs w:val="22"/>
        </w:rPr>
        <w:t>zero stock-just in time production</w:t>
      </w:r>
      <w:r w:rsidR="00422825" w:rsidRPr="00097E01">
        <w:rPr>
          <w:rFonts w:ascii="Ebrima" w:hAnsi="Ebrima" w:cs="Calibri"/>
          <w:sz w:val="22"/>
          <w:szCs w:val="22"/>
        </w:rPr>
        <w:t>”</w:t>
      </w:r>
      <w:r w:rsidR="00FC3D02" w:rsidRPr="00097E01">
        <w:rPr>
          <w:rFonts w:ascii="Ebrima" w:hAnsi="Ebrima" w:cs="Calibri"/>
          <w:sz w:val="22"/>
          <w:szCs w:val="22"/>
        </w:rPr>
        <w:t xml:space="preserve">: </w:t>
      </w:r>
      <w:r w:rsidR="00444185" w:rsidRPr="00097E01">
        <w:rPr>
          <w:rFonts w:ascii="Ebrima" w:hAnsi="Ebrima" w:cs="Calibri"/>
          <w:sz w:val="22"/>
          <w:szCs w:val="22"/>
        </w:rPr>
        <w:t>il </w:t>
      </w:r>
      <w:r w:rsidR="00444185" w:rsidRPr="00097E01">
        <w:rPr>
          <w:rFonts w:ascii="Ebrima" w:hAnsi="Ebrima" w:cs="Calibri"/>
          <w:bCs/>
          <w:i/>
          <w:sz w:val="22"/>
          <w:szCs w:val="22"/>
        </w:rPr>
        <w:t xml:space="preserve">just in </w:t>
      </w:r>
      <w:proofErr w:type="gramStart"/>
      <w:r w:rsidR="00444185" w:rsidRPr="00097E01">
        <w:rPr>
          <w:rFonts w:ascii="Ebrima" w:hAnsi="Ebrima" w:cs="Calibri"/>
          <w:bCs/>
          <w:i/>
          <w:sz w:val="22"/>
          <w:szCs w:val="22"/>
        </w:rPr>
        <w:t>time</w:t>
      </w:r>
      <w:r w:rsidR="00444185" w:rsidRPr="00097E01">
        <w:rPr>
          <w:rFonts w:ascii="Ebrima" w:hAnsi="Ebrima" w:cs="Calibri"/>
          <w:sz w:val="22"/>
          <w:szCs w:val="22"/>
        </w:rPr>
        <w:t> </w:t>
      </w:r>
      <w:r w:rsidR="009600B1" w:rsidRPr="00097E01">
        <w:rPr>
          <w:rFonts w:ascii="Ebrima" w:hAnsi="Ebrima" w:cs="Calibri"/>
          <w:sz w:val="22"/>
          <w:szCs w:val="22"/>
        </w:rPr>
        <w:t xml:space="preserve"> </w:t>
      </w:r>
      <w:r w:rsidR="00C45A13" w:rsidRPr="00097E01">
        <w:rPr>
          <w:rFonts w:ascii="Ebrima" w:hAnsi="Ebrima" w:cs="Calibri"/>
          <w:sz w:val="22"/>
          <w:szCs w:val="22"/>
        </w:rPr>
        <w:t>(</w:t>
      </w:r>
      <w:proofErr w:type="gramEnd"/>
      <w:r w:rsidR="00C45A13" w:rsidRPr="00097E01">
        <w:rPr>
          <w:rFonts w:ascii="Ebrima" w:hAnsi="Ebrima" w:cs="Calibri"/>
          <w:sz w:val="22"/>
          <w:szCs w:val="22"/>
        </w:rPr>
        <w:t>espressione che si può tradurre con “</w:t>
      </w:r>
      <w:r w:rsidR="009600B1" w:rsidRPr="00097E01">
        <w:rPr>
          <w:rFonts w:ascii="Ebrima" w:hAnsi="Ebrima" w:cs="Calibri"/>
          <w:sz w:val="22"/>
          <w:szCs w:val="22"/>
        </w:rPr>
        <w:t>al</w:t>
      </w:r>
      <w:r w:rsidR="00B20CDD" w:rsidRPr="00097E01">
        <w:rPr>
          <w:rFonts w:ascii="Ebrima" w:hAnsi="Ebrima" w:cs="Calibri"/>
          <w:sz w:val="22"/>
          <w:szCs w:val="22"/>
        </w:rPr>
        <w:t xml:space="preserve"> tempo giusto</w:t>
      </w:r>
      <w:r w:rsidR="00C45A13" w:rsidRPr="00097E01">
        <w:rPr>
          <w:rFonts w:ascii="Ebrima" w:hAnsi="Ebrima" w:cs="Calibri"/>
          <w:sz w:val="22"/>
          <w:szCs w:val="22"/>
        </w:rPr>
        <w:t>”</w:t>
      </w:r>
      <w:r w:rsidR="00B20CDD" w:rsidRPr="00097E01">
        <w:rPr>
          <w:rFonts w:ascii="Ebrima" w:hAnsi="Ebrima" w:cs="Calibri"/>
          <w:sz w:val="22"/>
          <w:szCs w:val="22"/>
        </w:rPr>
        <w:t xml:space="preserve"> o con “esattamente al tempo designato”</w:t>
      </w:r>
      <w:r w:rsidR="00C45A13" w:rsidRPr="00097E01">
        <w:rPr>
          <w:rFonts w:ascii="Ebrima" w:hAnsi="Ebrima" w:cs="Calibri"/>
          <w:sz w:val="22"/>
          <w:szCs w:val="22"/>
        </w:rPr>
        <w:t xml:space="preserve">) </w:t>
      </w:r>
      <w:r w:rsidR="00444185" w:rsidRPr="00097E01">
        <w:rPr>
          <w:rFonts w:ascii="Ebrima" w:hAnsi="Ebrima" w:cs="Calibri"/>
          <w:iCs/>
          <w:sz w:val="22"/>
          <w:szCs w:val="22"/>
        </w:rPr>
        <w:t xml:space="preserve">si basa sulla concezione </w:t>
      </w:r>
      <w:r w:rsidR="00AC7330" w:rsidRPr="00097E01">
        <w:rPr>
          <w:rFonts w:ascii="Ebrima" w:hAnsi="Ebrima" w:cs="Calibri"/>
          <w:iCs/>
          <w:sz w:val="22"/>
          <w:szCs w:val="22"/>
        </w:rPr>
        <w:t>che si debba</w:t>
      </w:r>
      <w:r w:rsidR="00444185" w:rsidRPr="00097E01">
        <w:rPr>
          <w:rFonts w:ascii="Ebrima" w:hAnsi="Ebrima" w:cs="Calibri"/>
          <w:iCs/>
          <w:sz w:val="22"/>
          <w:szCs w:val="22"/>
        </w:rPr>
        <w:t xml:space="preserve"> produrre</w:t>
      </w:r>
      <w:r w:rsidR="009600B1" w:rsidRPr="00097E01">
        <w:rPr>
          <w:rFonts w:ascii="Ebrima" w:hAnsi="Ebrima" w:cs="Calibri"/>
          <w:iCs/>
          <w:sz w:val="22"/>
          <w:szCs w:val="22"/>
        </w:rPr>
        <w:t xml:space="preserve"> non anticipatamente, ma </w:t>
      </w:r>
      <w:r w:rsidR="00444185" w:rsidRPr="00097E01">
        <w:rPr>
          <w:rFonts w:ascii="Ebrima" w:hAnsi="Ebrima" w:cs="Calibri"/>
          <w:iCs/>
          <w:sz w:val="22"/>
          <w:szCs w:val="22"/>
        </w:rPr>
        <w:t xml:space="preserve">nel momento stesso in cui arriva la domanda di un bene, </w:t>
      </w:r>
      <w:r w:rsidR="00444185" w:rsidRPr="00097E01">
        <w:rPr>
          <w:rFonts w:ascii="Ebrima" w:hAnsi="Ebrima" w:cs="Calibri"/>
          <w:i/>
          <w:iCs/>
          <w:sz w:val="22"/>
          <w:szCs w:val="22"/>
        </w:rPr>
        <w:t>evitando di creare scorte eccessive, che andrebbero solo a deteriorare l’impresa</w:t>
      </w:r>
      <w:r w:rsidR="00FC3D02" w:rsidRPr="00097E01">
        <w:rPr>
          <w:rFonts w:ascii="Ebrima" w:hAnsi="Ebrima" w:cs="Calibri"/>
          <w:sz w:val="22"/>
          <w:szCs w:val="22"/>
        </w:rPr>
        <w:t xml:space="preserve">. </w:t>
      </w:r>
      <w:r w:rsidR="00422825" w:rsidRPr="00097E01">
        <w:rPr>
          <w:rFonts w:ascii="Ebrima" w:hAnsi="Ebrima" w:cs="Calibri"/>
          <w:sz w:val="22"/>
          <w:szCs w:val="22"/>
        </w:rPr>
        <w:t>Si tratta di un me</w:t>
      </w:r>
      <w:r w:rsidR="00202A8F" w:rsidRPr="00097E01">
        <w:rPr>
          <w:rFonts w:ascii="Ebrima" w:hAnsi="Ebrima" w:cs="Calibri"/>
          <w:sz w:val="22"/>
          <w:szCs w:val="22"/>
        </w:rPr>
        <w:t xml:space="preserve">todo di organizzazione della produzione che </w:t>
      </w:r>
      <w:r w:rsidR="00735B86" w:rsidRPr="00097E01">
        <w:rPr>
          <w:rFonts w:ascii="Ebrima" w:hAnsi="Ebrima" w:cs="Calibri"/>
          <w:sz w:val="22"/>
          <w:szCs w:val="22"/>
        </w:rPr>
        <w:t>punta all</w:t>
      </w:r>
      <w:r w:rsidR="00612C8C" w:rsidRPr="00097E01">
        <w:rPr>
          <w:rFonts w:ascii="Ebrima" w:hAnsi="Ebrima" w:cs="Calibri"/>
          <w:sz w:val="22"/>
          <w:szCs w:val="22"/>
        </w:rPr>
        <w:t>’eliminazione degli sprechi</w:t>
      </w:r>
      <w:r w:rsidR="00F818A3" w:rsidRPr="00097E01">
        <w:rPr>
          <w:rFonts w:ascii="Ebrima" w:hAnsi="Ebrima" w:cs="Calibri"/>
          <w:sz w:val="22"/>
          <w:szCs w:val="22"/>
        </w:rPr>
        <w:t>,</w:t>
      </w:r>
      <w:r w:rsidR="00612C8C" w:rsidRPr="00097E01">
        <w:rPr>
          <w:rFonts w:ascii="Ebrima" w:hAnsi="Ebrima" w:cs="Calibri"/>
          <w:sz w:val="22"/>
          <w:szCs w:val="22"/>
        </w:rPr>
        <w:t xml:space="preserve"> sia in fase di produzione che di fornitura</w:t>
      </w:r>
      <w:r w:rsidR="00F818A3" w:rsidRPr="00097E01">
        <w:rPr>
          <w:rFonts w:ascii="Ebrima" w:hAnsi="Ebrima" w:cs="Calibri"/>
          <w:sz w:val="22"/>
          <w:szCs w:val="22"/>
        </w:rPr>
        <w:t>,</w:t>
      </w:r>
      <w:r w:rsidR="00735B86" w:rsidRPr="00097E01">
        <w:rPr>
          <w:rFonts w:ascii="Ebrima" w:hAnsi="Ebrima" w:cs="Calibri"/>
          <w:sz w:val="22"/>
          <w:szCs w:val="22"/>
        </w:rPr>
        <w:t xml:space="preserve"> e al </w:t>
      </w:r>
      <w:r w:rsidR="00422825" w:rsidRPr="00097E01">
        <w:rPr>
          <w:rFonts w:ascii="Ebrima" w:hAnsi="Ebrima" w:cs="Calibri"/>
          <w:sz w:val="22"/>
          <w:szCs w:val="22"/>
        </w:rPr>
        <w:t>controllo della qualità del prodotto</w:t>
      </w:r>
      <w:r w:rsidR="00612C8C" w:rsidRPr="00097E01">
        <w:rPr>
          <w:rFonts w:ascii="Ebrima" w:hAnsi="Ebrima" w:cs="Calibri"/>
          <w:sz w:val="22"/>
          <w:szCs w:val="22"/>
        </w:rPr>
        <w:t>. La produzione viene orientata</w:t>
      </w:r>
      <w:r w:rsidR="00422825" w:rsidRPr="00097E01">
        <w:rPr>
          <w:rFonts w:ascii="Ebrima" w:hAnsi="Ebrima" w:cs="Calibri"/>
          <w:sz w:val="22"/>
          <w:szCs w:val="22"/>
        </w:rPr>
        <w:t xml:space="preserve"> direttamente </w:t>
      </w:r>
      <w:r w:rsidR="00612C8C" w:rsidRPr="00097E01">
        <w:rPr>
          <w:rFonts w:ascii="Ebrima" w:hAnsi="Ebrima" w:cs="Calibri"/>
          <w:sz w:val="22"/>
          <w:szCs w:val="22"/>
        </w:rPr>
        <w:t>d</w:t>
      </w:r>
      <w:r w:rsidR="00422825" w:rsidRPr="00097E01">
        <w:rPr>
          <w:rFonts w:ascii="Ebrima" w:hAnsi="Ebrima" w:cs="Calibri"/>
          <w:sz w:val="22"/>
          <w:szCs w:val="22"/>
        </w:rPr>
        <w:t>alla domanda del cliente</w:t>
      </w:r>
      <w:r w:rsidR="00612C8C" w:rsidRPr="00097E01">
        <w:rPr>
          <w:rFonts w:ascii="Ebrima" w:hAnsi="Ebrima" w:cs="Calibri"/>
          <w:sz w:val="22"/>
          <w:szCs w:val="22"/>
        </w:rPr>
        <w:t xml:space="preserve">, inteso come </w:t>
      </w:r>
      <w:r w:rsidR="00F818A3" w:rsidRPr="00097E01">
        <w:rPr>
          <w:rFonts w:ascii="Ebrima" w:hAnsi="Ebrima" w:cs="Calibri"/>
          <w:sz w:val="22"/>
          <w:szCs w:val="22"/>
        </w:rPr>
        <w:t xml:space="preserve">il </w:t>
      </w:r>
      <w:r w:rsidR="00422825" w:rsidRPr="00097E01">
        <w:rPr>
          <w:rFonts w:ascii="Ebrima" w:hAnsi="Ebrima" w:cs="Calibri"/>
          <w:sz w:val="22"/>
          <w:szCs w:val="22"/>
        </w:rPr>
        <w:t>committente</w:t>
      </w:r>
      <w:r w:rsidR="00612C8C" w:rsidRPr="00097E01">
        <w:rPr>
          <w:rFonts w:ascii="Ebrima" w:hAnsi="Ebrima" w:cs="Calibri"/>
          <w:sz w:val="22"/>
          <w:szCs w:val="22"/>
        </w:rPr>
        <w:t xml:space="preserve"> del prodotto</w:t>
      </w:r>
      <w:r w:rsidR="00422825" w:rsidRPr="00097E01">
        <w:rPr>
          <w:rFonts w:ascii="Ebrima" w:hAnsi="Ebrima" w:cs="Calibri"/>
          <w:sz w:val="22"/>
          <w:szCs w:val="22"/>
        </w:rPr>
        <w:t xml:space="preserve">, </w:t>
      </w:r>
      <w:r w:rsidR="00612C8C" w:rsidRPr="00097E01">
        <w:rPr>
          <w:rFonts w:ascii="Ebrima" w:hAnsi="Ebrima" w:cs="Calibri"/>
          <w:sz w:val="22"/>
          <w:szCs w:val="22"/>
        </w:rPr>
        <w:t xml:space="preserve">ovvero come </w:t>
      </w:r>
      <w:r w:rsidR="00422825" w:rsidRPr="00097E01">
        <w:rPr>
          <w:rFonts w:ascii="Ebrima" w:hAnsi="Ebrima" w:cs="Calibri"/>
          <w:sz w:val="22"/>
          <w:szCs w:val="22"/>
        </w:rPr>
        <w:t xml:space="preserve">colui che </w:t>
      </w:r>
      <w:r w:rsidR="00612C8C" w:rsidRPr="00097E01">
        <w:rPr>
          <w:rFonts w:ascii="Ebrima" w:hAnsi="Ebrima" w:cs="Calibri"/>
          <w:sz w:val="22"/>
          <w:szCs w:val="22"/>
        </w:rPr>
        <w:t xml:space="preserve">ne </w:t>
      </w:r>
      <w:r w:rsidR="00422825" w:rsidRPr="00097E01">
        <w:rPr>
          <w:rFonts w:ascii="Ebrima" w:hAnsi="Ebrima" w:cs="Calibri"/>
          <w:sz w:val="22"/>
          <w:szCs w:val="22"/>
        </w:rPr>
        <w:t xml:space="preserve">ordina </w:t>
      </w:r>
      <w:r w:rsidR="00612C8C" w:rsidRPr="00097E01">
        <w:rPr>
          <w:rFonts w:ascii="Ebrima" w:hAnsi="Ebrima" w:cs="Calibri"/>
          <w:sz w:val="22"/>
          <w:szCs w:val="22"/>
        </w:rPr>
        <w:t xml:space="preserve">la produzione </w:t>
      </w:r>
      <w:r w:rsidR="00422825" w:rsidRPr="00097E01">
        <w:rPr>
          <w:rFonts w:ascii="Ebrima" w:hAnsi="Ebrima" w:cs="Calibri"/>
          <w:sz w:val="22"/>
          <w:szCs w:val="22"/>
        </w:rPr>
        <w:t xml:space="preserve">con le caratteristiche qualitative che gli interessano. Non si tratta più di una </w:t>
      </w:r>
      <w:r w:rsidR="00735B86" w:rsidRPr="00097E01">
        <w:rPr>
          <w:rFonts w:ascii="Ebrima" w:hAnsi="Ebrima" w:cs="Calibri"/>
          <w:sz w:val="22"/>
          <w:szCs w:val="22"/>
        </w:rPr>
        <w:t>produzione</w:t>
      </w:r>
      <w:r w:rsidR="00422825" w:rsidRPr="00097E01">
        <w:rPr>
          <w:rFonts w:ascii="Ebrima" w:hAnsi="Ebrima" w:cs="Calibri"/>
          <w:sz w:val="22"/>
          <w:szCs w:val="22"/>
        </w:rPr>
        <w:t xml:space="preserve"> rigida, che confeziona prodotti e </w:t>
      </w:r>
      <w:r w:rsidR="00FC3D02" w:rsidRPr="00097E01">
        <w:rPr>
          <w:rFonts w:ascii="Ebrima" w:hAnsi="Ebrima" w:cs="Calibri"/>
          <w:sz w:val="22"/>
          <w:szCs w:val="22"/>
        </w:rPr>
        <w:t xml:space="preserve">li accumula in attesa </w:t>
      </w:r>
      <w:r w:rsidR="00422825" w:rsidRPr="00097E01">
        <w:rPr>
          <w:rFonts w:ascii="Ebrima" w:hAnsi="Ebrima" w:cs="Calibri"/>
          <w:sz w:val="22"/>
          <w:szCs w:val="22"/>
        </w:rPr>
        <w:t>di piazzarli sul mercato (con il rischio di sovrapproduzione e di scorte invendute), ma di una produzione flessibile, duttile, orientata alle richieste del mercato, le cui preferenze vengono attentamente studiate e prese in considerazione</w:t>
      </w:r>
      <w:r w:rsidR="00836D8A" w:rsidRPr="00097E01">
        <w:rPr>
          <w:rFonts w:ascii="Ebrima" w:hAnsi="Ebrima" w:cs="Calibri"/>
          <w:sz w:val="22"/>
          <w:szCs w:val="22"/>
        </w:rPr>
        <w:t>. L’azienda in sostanza deve creare il prodotto che i clienti vogliono e sono disposti a pagare</w:t>
      </w:r>
      <w:r w:rsidR="00422825" w:rsidRPr="00097E01">
        <w:rPr>
          <w:rFonts w:ascii="Ebrima" w:hAnsi="Ebrima" w:cs="Calibri"/>
          <w:sz w:val="22"/>
          <w:szCs w:val="22"/>
        </w:rPr>
        <w:t xml:space="preserve">. </w:t>
      </w:r>
      <w:r w:rsidR="00612C8C" w:rsidRPr="00097E01">
        <w:rPr>
          <w:rFonts w:ascii="Ebrima" w:hAnsi="Ebrima" w:cs="Calibri"/>
          <w:sz w:val="22"/>
          <w:szCs w:val="22"/>
        </w:rPr>
        <w:t xml:space="preserve">La sequenza classica </w:t>
      </w:r>
      <w:r w:rsidR="00612C8C" w:rsidRPr="00097E01">
        <w:rPr>
          <w:rFonts w:ascii="Ebrima" w:hAnsi="Ebrima" w:cs="Calibri"/>
          <w:i/>
          <w:sz w:val="22"/>
          <w:szCs w:val="22"/>
        </w:rPr>
        <w:t>produrre</w:t>
      </w:r>
      <w:r w:rsidR="00612C8C" w:rsidRPr="00097E01">
        <w:rPr>
          <w:rFonts w:ascii="Ebrima" w:hAnsi="Ebrima" w:cs="Calibri"/>
          <w:sz w:val="22"/>
          <w:szCs w:val="22"/>
        </w:rPr>
        <w:t>-</w:t>
      </w:r>
      <w:r w:rsidR="00612C8C" w:rsidRPr="00097E01">
        <w:rPr>
          <w:rFonts w:ascii="Ebrima" w:hAnsi="Ebrima" w:cs="Calibri"/>
          <w:i/>
          <w:sz w:val="22"/>
          <w:szCs w:val="22"/>
        </w:rPr>
        <w:t>vendere</w:t>
      </w:r>
      <w:r w:rsidR="00612C8C" w:rsidRPr="00097E01">
        <w:rPr>
          <w:rFonts w:ascii="Ebrima" w:hAnsi="Ebrima" w:cs="Calibri"/>
          <w:sz w:val="22"/>
          <w:szCs w:val="22"/>
        </w:rPr>
        <w:t xml:space="preserve">, con il toyotismo </w:t>
      </w:r>
      <w:r w:rsidR="00812B91" w:rsidRPr="00097E01">
        <w:rPr>
          <w:rFonts w:ascii="Ebrima" w:hAnsi="Ebrima" w:cs="Calibri"/>
          <w:sz w:val="22"/>
          <w:szCs w:val="22"/>
        </w:rPr>
        <w:t xml:space="preserve">si inverte: </w:t>
      </w:r>
      <w:r w:rsidR="00F82993" w:rsidRPr="00097E01">
        <w:rPr>
          <w:rFonts w:ascii="Ebrima" w:hAnsi="Ebrima" w:cs="Calibri"/>
          <w:i/>
          <w:sz w:val="22"/>
          <w:szCs w:val="22"/>
        </w:rPr>
        <w:t>anzitutto</w:t>
      </w:r>
      <w:r w:rsidR="008E14A3" w:rsidRPr="00097E01">
        <w:rPr>
          <w:rFonts w:ascii="Ebrima" w:hAnsi="Ebrima" w:cs="Calibri"/>
          <w:i/>
          <w:sz w:val="22"/>
          <w:szCs w:val="22"/>
        </w:rPr>
        <w:t xml:space="preserve"> </w:t>
      </w:r>
      <w:r w:rsidR="00B1446E" w:rsidRPr="00097E01">
        <w:rPr>
          <w:rFonts w:ascii="Ebrima" w:hAnsi="Ebrima" w:cs="Calibri"/>
          <w:i/>
          <w:sz w:val="22"/>
          <w:szCs w:val="22"/>
        </w:rPr>
        <w:t xml:space="preserve">si individua </w:t>
      </w:r>
      <w:r w:rsidR="00812B91" w:rsidRPr="00097E01">
        <w:rPr>
          <w:rFonts w:ascii="Ebrima" w:hAnsi="Ebrima" w:cs="Calibri"/>
          <w:i/>
          <w:sz w:val="22"/>
          <w:szCs w:val="22"/>
        </w:rPr>
        <w:t xml:space="preserve">che </w:t>
      </w:r>
      <w:r w:rsidR="00B1446E" w:rsidRPr="00097E01">
        <w:rPr>
          <w:rFonts w:ascii="Ebrima" w:hAnsi="Ebrima" w:cs="Calibri"/>
          <w:i/>
          <w:sz w:val="22"/>
          <w:szCs w:val="22"/>
        </w:rPr>
        <w:t xml:space="preserve">cosa di può vendere </w:t>
      </w:r>
      <w:r w:rsidR="00612C8C" w:rsidRPr="00097E01">
        <w:rPr>
          <w:rFonts w:ascii="Ebrima" w:hAnsi="Ebrima" w:cs="Calibri"/>
          <w:i/>
          <w:sz w:val="22"/>
          <w:szCs w:val="22"/>
        </w:rPr>
        <w:t>in base alle richieste del mercato</w:t>
      </w:r>
      <w:r w:rsidR="00052757" w:rsidRPr="00097E01">
        <w:rPr>
          <w:rFonts w:ascii="Ebrima" w:hAnsi="Ebrima" w:cs="Calibri"/>
          <w:i/>
          <w:sz w:val="22"/>
          <w:szCs w:val="22"/>
        </w:rPr>
        <w:t xml:space="preserve">, poi </w:t>
      </w:r>
      <w:r w:rsidR="00612C8C" w:rsidRPr="00097E01">
        <w:rPr>
          <w:rFonts w:ascii="Ebrima" w:hAnsi="Ebrima" w:cs="Calibri"/>
          <w:i/>
          <w:sz w:val="22"/>
          <w:szCs w:val="22"/>
        </w:rPr>
        <w:t xml:space="preserve">lo </w:t>
      </w:r>
      <w:r w:rsidR="00B1446E" w:rsidRPr="00097E01">
        <w:rPr>
          <w:rFonts w:ascii="Ebrima" w:hAnsi="Ebrima" w:cs="Calibri"/>
          <w:i/>
          <w:sz w:val="22"/>
          <w:szCs w:val="22"/>
        </w:rPr>
        <w:t xml:space="preserve">si </w:t>
      </w:r>
      <w:r w:rsidR="00612C8C" w:rsidRPr="00097E01">
        <w:rPr>
          <w:rFonts w:ascii="Ebrima" w:hAnsi="Ebrima" w:cs="Calibri"/>
          <w:i/>
          <w:sz w:val="22"/>
          <w:szCs w:val="22"/>
        </w:rPr>
        <w:t>produ</w:t>
      </w:r>
      <w:r w:rsidR="00B1446E" w:rsidRPr="00097E01">
        <w:rPr>
          <w:rFonts w:ascii="Ebrima" w:hAnsi="Ebrima" w:cs="Calibri"/>
          <w:i/>
          <w:sz w:val="22"/>
          <w:szCs w:val="22"/>
        </w:rPr>
        <w:t>ce</w:t>
      </w:r>
      <w:r w:rsidR="008E14A3" w:rsidRPr="00097E01">
        <w:rPr>
          <w:rFonts w:ascii="Ebrima" w:hAnsi="Ebrima" w:cs="Calibri"/>
          <w:sz w:val="22"/>
          <w:szCs w:val="22"/>
        </w:rPr>
        <w:t>. P</w:t>
      </w:r>
      <w:r w:rsidR="00052757" w:rsidRPr="00097E01">
        <w:rPr>
          <w:rFonts w:ascii="Ebrima" w:hAnsi="Ebrima" w:cs="Calibri"/>
          <w:sz w:val="22"/>
          <w:szCs w:val="22"/>
        </w:rPr>
        <w:t>rima si produceva la macchina e poi si cercava di venderla, ora la si vende prima ancora di produrla, in base alla domanda del mercato</w:t>
      </w:r>
      <w:r w:rsidR="008E14A3" w:rsidRPr="00097E01">
        <w:rPr>
          <w:rFonts w:ascii="Ebrima" w:hAnsi="Ebrima" w:cs="Calibri"/>
          <w:sz w:val="22"/>
          <w:szCs w:val="22"/>
        </w:rPr>
        <w:t>. S</w:t>
      </w:r>
      <w:r w:rsidR="00812B91" w:rsidRPr="00097E01">
        <w:rPr>
          <w:rFonts w:ascii="Ebrima" w:hAnsi="Ebrima" w:cs="Calibri"/>
          <w:sz w:val="22"/>
          <w:szCs w:val="22"/>
        </w:rPr>
        <w:t>ono i desideri dei consumatori che determinano cosa e quanto produrre</w:t>
      </w:r>
      <w:r w:rsidR="00052757" w:rsidRPr="00097E01">
        <w:rPr>
          <w:rFonts w:ascii="Ebrima" w:hAnsi="Ebrima" w:cs="Calibri"/>
          <w:sz w:val="22"/>
          <w:szCs w:val="22"/>
        </w:rPr>
        <w:t>.</w:t>
      </w:r>
    </w:p>
    <w:p w14:paraId="0125F8B0" w14:textId="556BF177" w:rsidR="003D7671" w:rsidRPr="00097E01" w:rsidRDefault="00DB3253" w:rsidP="00097E01">
      <w:pPr>
        <w:pStyle w:val="Notedebasdepage"/>
        <w:widowControl w:val="0"/>
        <w:spacing w:before="20" w:after="20" w:line="360" w:lineRule="auto"/>
        <w:jc w:val="both"/>
        <w:rPr>
          <w:rFonts w:ascii="Ebrima" w:hAnsi="Ebrima" w:cs="Calibri"/>
          <w:sz w:val="22"/>
          <w:szCs w:val="22"/>
        </w:rPr>
      </w:pPr>
      <w:r w:rsidRPr="00097E01">
        <w:rPr>
          <w:rFonts w:ascii="Ebrima" w:hAnsi="Ebrima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D840EC" wp14:editId="6127F842">
                <wp:simplePos x="0" y="0"/>
                <wp:positionH relativeFrom="column">
                  <wp:posOffset>3509645</wp:posOffset>
                </wp:positionH>
                <wp:positionV relativeFrom="paragraph">
                  <wp:posOffset>-610870</wp:posOffset>
                </wp:positionV>
                <wp:extent cx="2523490" cy="993775"/>
                <wp:effectExtent l="10160" t="13970" r="9525" b="11430"/>
                <wp:wrapSquare wrapText="bothSides"/>
                <wp:docPr id="103622694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3490" cy="9937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  <a:alpha val="9500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F74317" w14:textId="77777777" w:rsidR="005F4D3D" w:rsidRDefault="005F4D3D" w:rsidP="005F4D3D">
                            <w:pPr>
                              <w:rPr>
                                <w:noProof/>
                              </w:rPr>
                            </w:pPr>
                          </w:p>
                          <w:p w14:paraId="2BD5A0E0" w14:textId="77777777" w:rsidR="005F4D3D" w:rsidRPr="005F4D3D" w:rsidRDefault="005F4D3D" w:rsidP="005F4D3D">
                            <w:pPr>
                              <w:rPr>
                                <w:rFonts w:ascii="Corbel" w:hAnsi="Corbel"/>
                                <w:noProof/>
                                <w:color w:val="984806" w:themeColor="accent6" w:themeShade="80"/>
                              </w:rPr>
                            </w:pPr>
                            <w:r w:rsidRPr="005F4D3D">
                              <w:rPr>
                                <w:rFonts w:ascii="Corbel" w:hAnsi="Corbel"/>
                                <w:noProof/>
                                <w:color w:val="984806" w:themeColor="accent6" w:themeShade="80"/>
                              </w:rPr>
                              <w:t xml:space="preserve">“Il sistema di produzione Toyota è basato fondamentalmente sull’eliminazione totale delle disfunzioni e degli sprechi.” </w:t>
                            </w:r>
                          </w:p>
                          <w:p w14:paraId="3D896AD8" w14:textId="77777777" w:rsidR="005F4D3D" w:rsidRPr="005F4D3D" w:rsidRDefault="005F4D3D" w:rsidP="005F4D3D">
                            <w:pPr>
                              <w:jc w:val="right"/>
                              <w:rPr>
                                <w:rFonts w:ascii="Corbel" w:hAnsi="Corbel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5F4D3D">
                              <w:rPr>
                                <w:rFonts w:ascii="Corbel" w:hAnsi="Corbel"/>
                                <w:noProof/>
                                <w:color w:val="002060"/>
                                <w:sz w:val="18"/>
                                <w:szCs w:val="18"/>
                              </w:rPr>
                              <w:t>Taiichi Ohno</w:t>
                            </w:r>
                            <w:r>
                              <w:rPr>
                                <w:rFonts w:ascii="Corbel" w:hAnsi="Corbel"/>
                                <w:noProof/>
                                <w:color w:val="002060"/>
                                <w:sz w:val="18"/>
                                <w:szCs w:val="18"/>
                              </w:rPr>
                              <w:t>, p. 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840EC" id="Text Box 14" o:spid="_x0000_s1027" type="#_x0000_t202" style="position:absolute;left:0;text-align:left;margin-left:276.35pt;margin-top:-48.1pt;width:198.7pt;height:7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" fillcolor="#f2f2f2 [3052]" strokecolor="white [3212]">
                <v:fill opacity="62194f"/>
                <v:textbox>
                  <w:txbxContent>
                    <w:p w14:paraId="5FF74317" w14:textId="77777777" w:rsidR="005F4D3D" w:rsidRDefault="005F4D3D" w:rsidP="005F4D3D">
                      <w:pPr>
                        <w:rPr>
                          <w:noProof/>
                        </w:rPr>
                      </w:pPr>
                    </w:p>
                    <w:p w14:paraId="2BD5A0E0" w14:textId="77777777" w:rsidR="005F4D3D" w:rsidRPr="005F4D3D" w:rsidRDefault="005F4D3D" w:rsidP="005F4D3D">
                      <w:pPr>
                        <w:rPr>
                          <w:rFonts w:ascii="Corbel" w:hAnsi="Corbel"/>
                          <w:noProof/>
                          <w:color w:val="984806" w:themeColor="accent6" w:themeShade="80"/>
                        </w:rPr>
                      </w:pPr>
                      <w:r w:rsidRPr="005F4D3D">
                        <w:rPr>
                          <w:rFonts w:ascii="Corbel" w:hAnsi="Corbel"/>
                          <w:noProof/>
                          <w:color w:val="984806" w:themeColor="accent6" w:themeShade="80"/>
                        </w:rPr>
                        <w:t xml:space="preserve">“Il sistema di produzione Toyota è basato fondamentalmente sull’eliminazione totale delle disfunzioni e degli sprechi.” </w:t>
                      </w:r>
                    </w:p>
                    <w:p w14:paraId="3D896AD8" w14:textId="77777777" w:rsidR="005F4D3D" w:rsidRPr="005F4D3D" w:rsidRDefault="005F4D3D" w:rsidP="005F4D3D">
                      <w:pPr>
                        <w:jc w:val="right"/>
                        <w:rPr>
                          <w:rFonts w:ascii="Corbel" w:hAnsi="Corbel"/>
                          <w:color w:val="002060"/>
                          <w:sz w:val="18"/>
                          <w:szCs w:val="18"/>
                        </w:rPr>
                      </w:pPr>
                      <w:r w:rsidRPr="005F4D3D">
                        <w:rPr>
                          <w:rFonts w:ascii="Corbel" w:hAnsi="Corbel"/>
                          <w:noProof/>
                          <w:color w:val="002060"/>
                          <w:sz w:val="18"/>
                          <w:szCs w:val="18"/>
                        </w:rPr>
                        <w:t>Taiichi Ohno</w:t>
                      </w:r>
                      <w:r>
                        <w:rPr>
                          <w:rFonts w:ascii="Corbel" w:hAnsi="Corbel"/>
                          <w:noProof/>
                          <w:color w:val="002060"/>
                          <w:sz w:val="18"/>
                          <w:szCs w:val="18"/>
                        </w:rPr>
                        <w:t>, p. 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gramStart"/>
      <w:r w:rsidR="00422825" w:rsidRPr="00097E01">
        <w:rPr>
          <w:rFonts w:ascii="Ebrima" w:hAnsi="Ebrima" w:cs="Calibri"/>
          <w:sz w:val="22"/>
          <w:szCs w:val="22"/>
        </w:rPr>
        <w:t>E’</w:t>
      </w:r>
      <w:proofErr w:type="gramEnd"/>
      <w:r w:rsidR="00422825" w:rsidRPr="00097E01">
        <w:rPr>
          <w:rFonts w:ascii="Ebrima" w:hAnsi="Ebrima" w:cs="Calibri"/>
          <w:sz w:val="22"/>
          <w:szCs w:val="22"/>
        </w:rPr>
        <w:t xml:space="preserve"> facile osservare come questo tipo di innovazioni organizzative introdotte nel settore automobilistico si </w:t>
      </w:r>
      <w:r w:rsidR="00612C8C" w:rsidRPr="00097E01">
        <w:rPr>
          <w:rFonts w:ascii="Ebrima" w:hAnsi="Ebrima" w:cs="Calibri"/>
          <w:sz w:val="22"/>
          <w:szCs w:val="22"/>
        </w:rPr>
        <w:t>siano</w:t>
      </w:r>
      <w:r w:rsidR="00422825" w:rsidRPr="00097E01">
        <w:rPr>
          <w:rFonts w:ascii="Ebrima" w:hAnsi="Ebrima" w:cs="Calibri"/>
          <w:sz w:val="22"/>
          <w:szCs w:val="22"/>
        </w:rPr>
        <w:t xml:space="preserve"> poi estese, nel corso dei decenni, </w:t>
      </w:r>
      <w:r w:rsidR="00E602A9" w:rsidRPr="00097E01">
        <w:rPr>
          <w:rFonts w:ascii="Ebrima" w:hAnsi="Ebrima" w:cs="Calibri"/>
          <w:sz w:val="22"/>
          <w:szCs w:val="22"/>
        </w:rPr>
        <w:t>in tutte le</w:t>
      </w:r>
      <w:r w:rsidR="00422825" w:rsidRPr="00097E01">
        <w:rPr>
          <w:rFonts w:ascii="Ebrima" w:hAnsi="Ebrima" w:cs="Calibri"/>
          <w:sz w:val="22"/>
          <w:szCs w:val="22"/>
        </w:rPr>
        <w:t xml:space="preserve"> maggiori attività industriali.</w:t>
      </w:r>
      <w:r w:rsidR="003D7671" w:rsidRPr="00097E01">
        <w:rPr>
          <w:rFonts w:ascii="Ebrima" w:hAnsi="Ebrima" w:cs="Calibri"/>
          <w:sz w:val="22"/>
          <w:szCs w:val="22"/>
        </w:rPr>
        <w:t xml:space="preserve"> </w:t>
      </w:r>
    </w:p>
    <w:p w14:paraId="28C23ADA" w14:textId="77777777" w:rsidR="002C5065" w:rsidRPr="00097E01" w:rsidRDefault="002C5065" w:rsidP="00097E01">
      <w:pPr>
        <w:pStyle w:val="Notedebasdepage"/>
        <w:widowControl w:val="0"/>
        <w:spacing w:before="20" w:after="20" w:line="360" w:lineRule="auto"/>
        <w:jc w:val="both"/>
        <w:rPr>
          <w:rFonts w:ascii="Ebrima" w:hAnsi="Ebrima" w:cs="Calibri"/>
          <w:sz w:val="22"/>
          <w:szCs w:val="22"/>
        </w:rPr>
      </w:pPr>
    </w:p>
    <w:p w14:paraId="3E58788A" w14:textId="77777777" w:rsidR="00C1772B" w:rsidRPr="00097E01" w:rsidRDefault="00FD27D7" w:rsidP="00097E01">
      <w:pPr>
        <w:pStyle w:val="Notedebasdepage"/>
        <w:widowControl w:val="0"/>
        <w:spacing w:before="20" w:after="20" w:line="360" w:lineRule="auto"/>
        <w:jc w:val="both"/>
        <w:rPr>
          <w:rFonts w:ascii="Ebrima" w:hAnsi="Ebrima" w:cs="Calibri"/>
          <w:sz w:val="22"/>
          <w:szCs w:val="22"/>
        </w:rPr>
      </w:pPr>
      <w:r w:rsidRPr="00097E01">
        <w:rPr>
          <w:rFonts w:ascii="Ebrima" w:hAnsi="Ebrima" w:cs="Calibri"/>
          <w:b/>
          <w:color w:val="FF0000"/>
          <w:sz w:val="22"/>
          <w:szCs w:val="22"/>
        </w:rPr>
        <w:t xml:space="preserve">La rivoluzione giapponese a confronto con il </w:t>
      </w:r>
      <w:r w:rsidR="00D57458" w:rsidRPr="00097E01">
        <w:rPr>
          <w:rFonts w:ascii="Ebrima" w:hAnsi="Ebrima" w:cs="Calibri"/>
          <w:b/>
          <w:color w:val="FF0000"/>
          <w:sz w:val="22"/>
          <w:szCs w:val="22"/>
        </w:rPr>
        <w:t>f</w:t>
      </w:r>
      <w:r w:rsidR="00F32FAA" w:rsidRPr="00097E01">
        <w:rPr>
          <w:rFonts w:ascii="Ebrima" w:hAnsi="Ebrima" w:cs="Calibri"/>
          <w:b/>
          <w:color w:val="FF0000"/>
          <w:sz w:val="22"/>
          <w:szCs w:val="22"/>
        </w:rPr>
        <w:t>ordismo</w:t>
      </w:r>
      <w:r w:rsidR="00C1772B" w:rsidRPr="00097E01">
        <w:rPr>
          <w:rFonts w:ascii="Ebrima" w:hAnsi="Ebrima" w:cs="Calibri"/>
          <w:b/>
          <w:color w:val="FF0000"/>
          <w:sz w:val="22"/>
          <w:szCs w:val="22"/>
        </w:rPr>
        <w:t>: l’autoattivazione (</w:t>
      </w:r>
      <w:r w:rsidR="00C1772B" w:rsidRPr="00097E01">
        <w:rPr>
          <w:rFonts w:ascii="Ebrima" w:hAnsi="Ebrima" w:cs="Calibri"/>
          <w:b/>
          <w:i/>
          <w:color w:val="FF0000"/>
          <w:sz w:val="22"/>
          <w:szCs w:val="22"/>
        </w:rPr>
        <w:t>Jidoka</w:t>
      </w:r>
      <w:r w:rsidR="00C1772B" w:rsidRPr="00097E01">
        <w:rPr>
          <w:rFonts w:ascii="Ebrima" w:hAnsi="Ebrima" w:cs="Calibri"/>
          <w:b/>
          <w:color w:val="FF0000"/>
          <w:sz w:val="22"/>
          <w:szCs w:val="22"/>
        </w:rPr>
        <w:t>)</w:t>
      </w:r>
      <w:r w:rsidR="00F32FAA" w:rsidRPr="00097E01">
        <w:rPr>
          <w:rFonts w:ascii="Ebrima" w:hAnsi="Ebrima" w:cs="Calibri"/>
          <w:b/>
          <w:color w:val="0070C0"/>
          <w:sz w:val="22"/>
          <w:szCs w:val="22"/>
        </w:rPr>
        <w:t xml:space="preserve"> </w:t>
      </w:r>
      <w:r w:rsidR="00C1772B" w:rsidRPr="00097E01">
        <w:rPr>
          <w:rFonts w:ascii="Ebrima" w:hAnsi="Ebrima" w:cs="Calibri"/>
          <w:sz w:val="22"/>
          <w:szCs w:val="22"/>
        </w:rPr>
        <w:t xml:space="preserve">– </w:t>
      </w:r>
      <w:r w:rsidRPr="00097E01">
        <w:rPr>
          <w:rFonts w:ascii="Ebrima" w:hAnsi="Ebrima" w:cs="Calibri"/>
          <w:sz w:val="22"/>
          <w:szCs w:val="22"/>
        </w:rPr>
        <w:t xml:space="preserve">Le novità del modello giapponese si capiscono meglio mettendole a confronto con quello fordista. </w:t>
      </w:r>
      <w:r w:rsidR="00C1772B" w:rsidRPr="00097E01">
        <w:rPr>
          <w:rFonts w:ascii="Ebrima" w:hAnsi="Ebrima" w:cs="Calibri"/>
          <w:sz w:val="22"/>
          <w:szCs w:val="22"/>
        </w:rPr>
        <w:t>Questo ci consentirà di cogliere un altro dei pilastri di questo sistema produttivo: l’autoattivazione (</w:t>
      </w:r>
      <w:r w:rsidR="00C1772B" w:rsidRPr="00097E01">
        <w:rPr>
          <w:rFonts w:ascii="Ebrima" w:hAnsi="Ebrima" w:cs="Calibri"/>
          <w:i/>
          <w:sz w:val="22"/>
          <w:szCs w:val="22"/>
        </w:rPr>
        <w:t>Jidoka</w:t>
      </w:r>
      <w:r w:rsidR="00C1772B" w:rsidRPr="00097E01">
        <w:rPr>
          <w:rFonts w:ascii="Ebrima" w:hAnsi="Ebrima" w:cs="Calibri"/>
          <w:sz w:val="22"/>
          <w:szCs w:val="22"/>
        </w:rPr>
        <w:t xml:space="preserve"> in giapponese).</w:t>
      </w:r>
    </w:p>
    <w:p w14:paraId="63152614" w14:textId="77777777" w:rsidR="00D57458" w:rsidRPr="00097E01" w:rsidRDefault="00FD27D7" w:rsidP="00097E01">
      <w:pPr>
        <w:pStyle w:val="Notedebasdepage"/>
        <w:widowControl w:val="0"/>
        <w:spacing w:before="20" w:after="20" w:line="360" w:lineRule="auto"/>
        <w:ind w:firstLine="708"/>
        <w:jc w:val="both"/>
        <w:rPr>
          <w:rFonts w:ascii="Ebrima" w:hAnsi="Ebrima" w:cs="Calibri"/>
          <w:sz w:val="22"/>
          <w:szCs w:val="22"/>
        </w:rPr>
      </w:pPr>
      <w:r w:rsidRPr="00097E01">
        <w:rPr>
          <w:rFonts w:ascii="Ebrima" w:hAnsi="Ebrima" w:cs="Calibri"/>
          <w:sz w:val="22"/>
          <w:szCs w:val="22"/>
        </w:rPr>
        <w:t>C</w:t>
      </w:r>
      <w:r w:rsidR="00F32FAA" w:rsidRPr="00097E01">
        <w:rPr>
          <w:rFonts w:ascii="Ebrima" w:hAnsi="Ebrima" w:cs="Calibri"/>
          <w:sz w:val="22"/>
          <w:szCs w:val="22"/>
        </w:rPr>
        <w:t xml:space="preserve">on Ford avviene la prima grande rivoluzione nel modo di produrre. Prima di Ford le automobili erano </w:t>
      </w:r>
      <w:r w:rsidR="00D57458" w:rsidRPr="00097E01">
        <w:rPr>
          <w:rFonts w:ascii="Ebrima" w:hAnsi="Ebrima" w:cs="Calibri"/>
          <w:sz w:val="22"/>
          <w:szCs w:val="22"/>
        </w:rPr>
        <w:t xml:space="preserve">dei </w:t>
      </w:r>
      <w:r w:rsidR="00F32FAA" w:rsidRPr="00097E01">
        <w:rPr>
          <w:rFonts w:ascii="Ebrima" w:hAnsi="Ebrima" w:cs="Calibri"/>
          <w:sz w:val="22"/>
          <w:szCs w:val="22"/>
        </w:rPr>
        <w:t>prodotti artigianali, fatti da abili costruttori, che</w:t>
      </w:r>
      <w:r w:rsidR="00F818A3" w:rsidRPr="00097E01">
        <w:rPr>
          <w:rFonts w:ascii="Ebrima" w:hAnsi="Ebrima" w:cs="Calibri"/>
          <w:sz w:val="22"/>
          <w:szCs w:val="22"/>
        </w:rPr>
        <w:t>,</w:t>
      </w:r>
      <w:r w:rsidR="00F32FAA" w:rsidRPr="00097E01">
        <w:rPr>
          <w:rFonts w:ascii="Ebrima" w:hAnsi="Ebrima" w:cs="Calibri"/>
          <w:sz w:val="22"/>
          <w:szCs w:val="22"/>
        </w:rPr>
        <w:t xml:space="preserve"> anche se lavoravano </w:t>
      </w:r>
      <w:r w:rsidR="00D57458" w:rsidRPr="00097E01">
        <w:rPr>
          <w:rFonts w:ascii="Ebrima" w:hAnsi="Ebrima" w:cs="Calibri"/>
          <w:sz w:val="22"/>
          <w:szCs w:val="22"/>
        </w:rPr>
        <w:t xml:space="preserve">chiusi </w:t>
      </w:r>
      <w:r w:rsidR="00F32FAA" w:rsidRPr="00097E01">
        <w:rPr>
          <w:rFonts w:ascii="Ebrima" w:hAnsi="Ebrima" w:cs="Calibri"/>
          <w:sz w:val="22"/>
          <w:szCs w:val="22"/>
        </w:rPr>
        <w:t>nelle fabbriche</w:t>
      </w:r>
      <w:r w:rsidR="00F818A3" w:rsidRPr="00097E01">
        <w:rPr>
          <w:rFonts w:ascii="Ebrima" w:hAnsi="Ebrima" w:cs="Calibri"/>
          <w:sz w:val="22"/>
          <w:szCs w:val="22"/>
        </w:rPr>
        <w:t>,</w:t>
      </w:r>
      <w:r w:rsidR="00F32FAA" w:rsidRPr="00097E01">
        <w:rPr>
          <w:rFonts w:ascii="Ebrima" w:hAnsi="Ebrima" w:cs="Calibri"/>
          <w:sz w:val="22"/>
          <w:szCs w:val="22"/>
        </w:rPr>
        <w:t xml:space="preserve"> </w:t>
      </w:r>
      <w:r w:rsidR="00F818A3" w:rsidRPr="00097E01">
        <w:rPr>
          <w:rFonts w:ascii="Ebrima" w:hAnsi="Ebrima" w:cs="Calibri"/>
          <w:sz w:val="22"/>
          <w:szCs w:val="22"/>
        </w:rPr>
        <w:t>possedevano</w:t>
      </w:r>
      <w:r w:rsidR="00F32FAA" w:rsidRPr="00097E01">
        <w:rPr>
          <w:rFonts w:ascii="Ebrima" w:hAnsi="Ebrima" w:cs="Calibri"/>
          <w:sz w:val="22"/>
          <w:szCs w:val="22"/>
        </w:rPr>
        <w:t xml:space="preserve"> la stessa raffinatezza </w:t>
      </w:r>
      <w:r w:rsidR="00D57458" w:rsidRPr="00097E01">
        <w:rPr>
          <w:rFonts w:ascii="Ebrima" w:hAnsi="Ebrima" w:cs="Calibri"/>
          <w:sz w:val="22"/>
          <w:szCs w:val="22"/>
        </w:rPr>
        <w:t xml:space="preserve">e le stesse abilità nel lavoro </w:t>
      </w:r>
      <w:r w:rsidR="00F32FAA" w:rsidRPr="00097E01">
        <w:rPr>
          <w:rFonts w:ascii="Ebrima" w:hAnsi="Ebrima" w:cs="Calibri"/>
          <w:sz w:val="22"/>
          <w:szCs w:val="22"/>
        </w:rPr>
        <w:t>(le cosiddette “mani d’oro”) dei vecchi artigiani di bottega</w:t>
      </w:r>
      <w:r w:rsidR="00D57458" w:rsidRPr="00097E01">
        <w:rPr>
          <w:rFonts w:ascii="Ebrima" w:hAnsi="Ebrima" w:cs="Calibri"/>
          <w:sz w:val="22"/>
          <w:szCs w:val="22"/>
        </w:rPr>
        <w:t xml:space="preserve">. Prima di Ford </w:t>
      </w:r>
      <w:r w:rsidR="00F32FAA" w:rsidRPr="00097E01">
        <w:rPr>
          <w:rFonts w:ascii="Ebrima" w:hAnsi="Ebrima" w:cs="Calibri"/>
          <w:sz w:val="22"/>
          <w:szCs w:val="22"/>
        </w:rPr>
        <w:t xml:space="preserve">le automobili erano anche oggetti di lusso, </w:t>
      </w:r>
      <w:r w:rsidR="0082001E" w:rsidRPr="00097E01">
        <w:rPr>
          <w:rFonts w:ascii="Ebrima" w:hAnsi="Ebrima" w:cs="Calibri"/>
          <w:sz w:val="22"/>
          <w:szCs w:val="22"/>
        </w:rPr>
        <w:t xml:space="preserve">dei pezzi </w:t>
      </w:r>
      <w:r w:rsidR="0082001E" w:rsidRPr="00097E01">
        <w:rPr>
          <w:rFonts w:ascii="Ebrima" w:hAnsi="Ebrima" w:cs="Calibri"/>
          <w:sz w:val="22"/>
          <w:szCs w:val="22"/>
        </w:rPr>
        <w:lastRenderedPageBreak/>
        <w:t xml:space="preserve">unici </w:t>
      </w:r>
      <w:r w:rsidR="00F32FAA" w:rsidRPr="00097E01">
        <w:rPr>
          <w:rFonts w:ascii="Ebrima" w:hAnsi="Ebrima" w:cs="Calibri"/>
          <w:sz w:val="22"/>
          <w:szCs w:val="22"/>
        </w:rPr>
        <w:t xml:space="preserve">costosi quanto una casa o una villa, e perciò non alla portata di tutti. </w:t>
      </w:r>
    </w:p>
    <w:p w14:paraId="3D62AAA0" w14:textId="77777777" w:rsidR="00F32FAA" w:rsidRPr="00097E01" w:rsidRDefault="00F32FAA" w:rsidP="00097E01">
      <w:pPr>
        <w:pStyle w:val="Notedebasdepage"/>
        <w:widowControl w:val="0"/>
        <w:spacing w:before="20" w:after="20" w:line="360" w:lineRule="auto"/>
        <w:jc w:val="both"/>
        <w:rPr>
          <w:rFonts w:ascii="Ebrima" w:hAnsi="Ebrima" w:cs="Calibri"/>
          <w:sz w:val="22"/>
          <w:szCs w:val="22"/>
        </w:rPr>
      </w:pPr>
      <w:r w:rsidRPr="00097E01">
        <w:rPr>
          <w:rFonts w:ascii="Ebrima" w:hAnsi="Ebrima" w:cs="Calibri"/>
          <w:sz w:val="22"/>
          <w:szCs w:val="22"/>
        </w:rPr>
        <w:t xml:space="preserve">La rivoluzione introdotta da Ford nel mondo dell’automobile consiste nel renderla un prodotto di </w:t>
      </w:r>
      <w:r w:rsidR="00FD27D7" w:rsidRPr="00097E01">
        <w:rPr>
          <w:rFonts w:ascii="Ebrima" w:hAnsi="Ebrima" w:cs="Calibri"/>
          <w:sz w:val="22"/>
          <w:szCs w:val="22"/>
        </w:rPr>
        <w:t>massa</w:t>
      </w:r>
      <w:r w:rsidRPr="00097E01">
        <w:rPr>
          <w:rFonts w:ascii="Ebrima" w:hAnsi="Ebrima" w:cs="Calibri"/>
          <w:sz w:val="22"/>
          <w:szCs w:val="22"/>
        </w:rPr>
        <w:t xml:space="preserve">, attraverso la catena di montaggio, che consente di </w:t>
      </w:r>
      <w:r w:rsidR="00F818A3" w:rsidRPr="00097E01">
        <w:rPr>
          <w:rFonts w:ascii="Ebrima" w:hAnsi="Ebrima" w:cs="Calibri"/>
          <w:sz w:val="22"/>
          <w:szCs w:val="22"/>
        </w:rPr>
        <w:t>fabbricarla</w:t>
      </w:r>
      <w:r w:rsidR="00D57458" w:rsidRPr="00097E01">
        <w:rPr>
          <w:rFonts w:ascii="Ebrima" w:hAnsi="Ebrima" w:cs="Calibri"/>
          <w:sz w:val="22"/>
          <w:szCs w:val="22"/>
        </w:rPr>
        <w:t xml:space="preserve"> in serie</w:t>
      </w:r>
      <w:r w:rsidR="00B45447" w:rsidRPr="00097E01">
        <w:rPr>
          <w:rFonts w:ascii="Ebrima" w:hAnsi="Ebrima" w:cs="Calibri"/>
          <w:sz w:val="22"/>
          <w:szCs w:val="22"/>
        </w:rPr>
        <w:t xml:space="preserve">, </w:t>
      </w:r>
      <w:r w:rsidRPr="00097E01">
        <w:rPr>
          <w:rFonts w:ascii="Ebrima" w:hAnsi="Ebrima" w:cs="Calibri"/>
          <w:sz w:val="22"/>
          <w:szCs w:val="22"/>
        </w:rPr>
        <w:t>a costi bas</w:t>
      </w:r>
      <w:r w:rsidR="00D57458" w:rsidRPr="00097E01">
        <w:rPr>
          <w:rFonts w:ascii="Ebrima" w:hAnsi="Ebrima" w:cs="Calibri"/>
          <w:sz w:val="22"/>
          <w:szCs w:val="22"/>
        </w:rPr>
        <w:t>si</w:t>
      </w:r>
      <w:r w:rsidRPr="00097E01">
        <w:rPr>
          <w:rFonts w:ascii="Ebrima" w:hAnsi="Ebrima" w:cs="Calibri"/>
          <w:sz w:val="22"/>
          <w:szCs w:val="22"/>
        </w:rPr>
        <w:t>.</w:t>
      </w:r>
      <w:r w:rsidR="00334D90" w:rsidRPr="00097E01">
        <w:rPr>
          <w:rFonts w:ascii="Ebrima" w:hAnsi="Ebrima" w:cs="Calibri"/>
          <w:sz w:val="22"/>
          <w:szCs w:val="22"/>
        </w:rPr>
        <w:t xml:space="preserve"> La produzione in serie implica che </w:t>
      </w:r>
      <w:r w:rsidR="00A12F1D" w:rsidRPr="00097E01">
        <w:rPr>
          <w:rFonts w:ascii="Ebrima" w:hAnsi="Ebrima" w:cs="Calibri"/>
          <w:sz w:val="22"/>
          <w:szCs w:val="22"/>
        </w:rPr>
        <w:t>gli articoli</w:t>
      </w:r>
      <w:r w:rsidR="00334D90" w:rsidRPr="00097E01">
        <w:rPr>
          <w:rFonts w:ascii="Ebrima" w:hAnsi="Ebrima" w:cs="Calibri"/>
          <w:sz w:val="22"/>
          <w:szCs w:val="22"/>
        </w:rPr>
        <w:t xml:space="preserve"> siano tutti uguali, standardizzati</w:t>
      </w:r>
      <w:r w:rsidR="00F818A3" w:rsidRPr="00097E01">
        <w:rPr>
          <w:rFonts w:ascii="Ebrima" w:hAnsi="Ebrima" w:cs="Calibri"/>
          <w:sz w:val="22"/>
          <w:szCs w:val="22"/>
        </w:rPr>
        <w:t>. S</w:t>
      </w:r>
      <w:r w:rsidR="00334D90" w:rsidRPr="00097E01">
        <w:rPr>
          <w:rFonts w:ascii="Ebrima" w:hAnsi="Ebrima" w:cs="Calibri"/>
          <w:sz w:val="22"/>
          <w:szCs w:val="22"/>
        </w:rPr>
        <w:t>i ricordi la</w:t>
      </w:r>
      <w:r w:rsidR="00BE288F" w:rsidRPr="00097E01">
        <w:rPr>
          <w:rFonts w:ascii="Ebrima" w:hAnsi="Ebrima" w:cs="Calibri"/>
          <w:sz w:val="22"/>
          <w:szCs w:val="22"/>
        </w:rPr>
        <w:t xml:space="preserve"> celebre </w:t>
      </w:r>
      <w:r w:rsidR="002E1007" w:rsidRPr="00097E01">
        <w:rPr>
          <w:rFonts w:ascii="Ebrima" w:hAnsi="Ebrima" w:cs="Calibri"/>
          <w:sz w:val="22"/>
          <w:szCs w:val="22"/>
        </w:rPr>
        <w:t>battuta dello stesso</w:t>
      </w:r>
      <w:r w:rsidR="00BE288F" w:rsidRPr="00097E01">
        <w:rPr>
          <w:rFonts w:ascii="Ebrima" w:hAnsi="Ebrima" w:cs="Calibri"/>
          <w:sz w:val="22"/>
          <w:szCs w:val="22"/>
        </w:rPr>
        <w:t xml:space="preserve"> Ford a proposito del</w:t>
      </w:r>
      <w:r w:rsidR="00BB7DDD" w:rsidRPr="00097E01">
        <w:rPr>
          <w:rFonts w:ascii="Ebrima" w:hAnsi="Ebrima" w:cs="Calibri"/>
          <w:sz w:val="22"/>
          <w:szCs w:val="22"/>
        </w:rPr>
        <w:t>la leggendaria Ford</w:t>
      </w:r>
      <w:r w:rsidR="00334D90" w:rsidRPr="00097E01">
        <w:rPr>
          <w:rFonts w:ascii="Ebrima" w:hAnsi="Ebrima" w:cs="Calibri"/>
          <w:sz w:val="22"/>
          <w:szCs w:val="22"/>
        </w:rPr>
        <w:t xml:space="preserve"> </w:t>
      </w:r>
      <w:r w:rsidR="00BB7DDD" w:rsidRPr="00097E01">
        <w:rPr>
          <w:rFonts w:ascii="Ebrima" w:hAnsi="Ebrima" w:cs="Calibri"/>
          <w:sz w:val="22"/>
          <w:szCs w:val="22"/>
        </w:rPr>
        <w:t>M</w:t>
      </w:r>
      <w:r w:rsidR="00334D90" w:rsidRPr="00097E01">
        <w:rPr>
          <w:rFonts w:ascii="Ebrima" w:hAnsi="Ebrima" w:cs="Calibri"/>
          <w:sz w:val="22"/>
          <w:szCs w:val="22"/>
        </w:rPr>
        <w:t>o</w:t>
      </w:r>
      <w:r w:rsidR="00BE288F" w:rsidRPr="00097E01">
        <w:rPr>
          <w:rFonts w:ascii="Ebrima" w:hAnsi="Ebrima" w:cs="Calibri"/>
          <w:sz w:val="22"/>
          <w:szCs w:val="22"/>
        </w:rPr>
        <w:t xml:space="preserve">dello T: </w:t>
      </w:r>
      <w:r w:rsidR="00BE288F" w:rsidRPr="00097E01">
        <w:rPr>
          <w:rFonts w:ascii="Ebrima" w:hAnsi="Ebrima" w:cs="Calibri"/>
          <w:color w:val="984806" w:themeColor="accent6" w:themeShade="80"/>
          <w:sz w:val="22"/>
          <w:szCs w:val="22"/>
        </w:rPr>
        <w:t>“Ogni cliente può ottenere una Ford T colorata di qualunque colore desideri, purché sia nero”</w:t>
      </w:r>
      <w:r w:rsidR="00334D90" w:rsidRPr="00097E01">
        <w:rPr>
          <w:rFonts w:ascii="Ebrima" w:hAnsi="Ebrima" w:cs="Calibri"/>
          <w:sz w:val="22"/>
          <w:szCs w:val="22"/>
        </w:rPr>
        <w:t>.</w:t>
      </w:r>
      <w:r w:rsidRPr="00097E01">
        <w:rPr>
          <w:rFonts w:ascii="Ebrima" w:hAnsi="Ebrima" w:cs="Calibri"/>
          <w:sz w:val="22"/>
          <w:szCs w:val="22"/>
        </w:rPr>
        <w:t xml:space="preserve"> </w:t>
      </w:r>
      <w:r w:rsidR="00BD17D3" w:rsidRPr="00097E01">
        <w:rPr>
          <w:rFonts w:ascii="Ebrima" w:hAnsi="Ebrima" w:cs="Calibri"/>
          <w:sz w:val="22"/>
          <w:szCs w:val="22"/>
        </w:rPr>
        <w:t>Gli articoli fatti in serie</w:t>
      </w:r>
      <w:r w:rsidR="0082001E" w:rsidRPr="00097E01">
        <w:rPr>
          <w:rFonts w:ascii="Ebrima" w:hAnsi="Ebrima" w:cs="Calibri"/>
          <w:sz w:val="22"/>
          <w:szCs w:val="22"/>
        </w:rPr>
        <w:t xml:space="preserve"> sono il risultato del lavoro di operai, che non sono </w:t>
      </w:r>
      <w:r w:rsidR="00FD27D7" w:rsidRPr="00097E01">
        <w:rPr>
          <w:rFonts w:ascii="Ebrima" w:hAnsi="Ebrima" w:cs="Calibri"/>
          <w:sz w:val="22"/>
          <w:szCs w:val="22"/>
        </w:rPr>
        <w:t>più</w:t>
      </w:r>
      <w:r w:rsidR="0082001E" w:rsidRPr="00097E01">
        <w:rPr>
          <w:rFonts w:ascii="Ebrima" w:hAnsi="Ebrima" w:cs="Calibri"/>
          <w:sz w:val="22"/>
          <w:szCs w:val="22"/>
        </w:rPr>
        <w:t xml:space="preserve"> degli</w:t>
      </w:r>
      <w:r w:rsidR="00FD27D7" w:rsidRPr="00097E01">
        <w:rPr>
          <w:rFonts w:ascii="Ebrima" w:hAnsi="Ebrima" w:cs="Calibri"/>
          <w:sz w:val="22"/>
          <w:szCs w:val="22"/>
        </w:rPr>
        <w:t xml:space="preserve"> abili artigiani, ma </w:t>
      </w:r>
      <w:r w:rsidR="0082001E" w:rsidRPr="00097E01">
        <w:rPr>
          <w:rFonts w:ascii="Ebrima" w:hAnsi="Ebrima" w:cs="Calibri"/>
          <w:sz w:val="22"/>
          <w:szCs w:val="22"/>
        </w:rPr>
        <w:t>dei</w:t>
      </w:r>
      <w:r w:rsidRPr="00097E01">
        <w:rPr>
          <w:rFonts w:ascii="Ebrima" w:hAnsi="Ebrima" w:cs="Calibri"/>
          <w:sz w:val="22"/>
          <w:szCs w:val="22"/>
        </w:rPr>
        <w:t xml:space="preserve"> </w:t>
      </w:r>
      <w:r w:rsidR="00D57458" w:rsidRPr="00097E01">
        <w:rPr>
          <w:rFonts w:ascii="Ebrima" w:hAnsi="Ebrima" w:cs="Calibri"/>
          <w:sz w:val="22"/>
          <w:szCs w:val="22"/>
        </w:rPr>
        <w:t xml:space="preserve">semplici assemblatori di pezzi, </w:t>
      </w:r>
      <w:r w:rsidR="0082001E" w:rsidRPr="00097E01">
        <w:rPr>
          <w:rFonts w:ascii="Ebrima" w:hAnsi="Ebrima" w:cs="Calibri"/>
          <w:sz w:val="22"/>
          <w:szCs w:val="22"/>
        </w:rPr>
        <w:t>addetti</w:t>
      </w:r>
      <w:r w:rsidRPr="00097E01">
        <w:rPr>
          <w:rFonts w:ascii="Ebrima" w:hAnsi="Ebrima" w:cs="Calibri"/>
          <w:sz w:val="22"/>
          <w:szCs w:val="22"/>
        </w:rPr>
        <w:t xml:space="preserve"> </w:t>
      </w:r>
      <w:r w:rsidR="00BB718C" w:rsidRPr="00097E01">
        <w:rPr>
          <w:rFonts w:ascii="Ebrima" w:hAnsi="Ebrima" w:cs="Calibri"/>
          <w:sz w:val="22"/>
          <w:szCs w:val="22"/>
        </w:rPr>
        <w:t xml:space="preserve">a </w:t>
      </w:r>
      <w:r w:rsidRPr="00097E01">
        <w:rPr>
          <w:rFonts w:ascii="Ebrima" w:hAnsi="Ebrima" w:cs="Calibri"/>
          <w:sz w:val="22"/>
          <w:szCs w:val="22"/>
        </w:rPr>
        <w:t>svolg</w:t>
      </w:r>
      <w:r w:rsidR="00BB718C" w:rsidRPr="00097E01">
        <w:rPr>
          <w:rFonts w:ascii="Ebrima" w:hAnsi="Ebrima" w:cs="Calibri"/>
          <w:sz w:val="22"/>
          <w:szCs w:val="22"/>
        </w:rPr>
        <w:t xml:space="preserve">ere </w:t>
      </w:r>
      <w:r w:rsidRPr="00097E01">
        <w:rPr>
          <w:rFonts w:ascii="Ebrima" w:hAnsi="Ebrima" w:cs="Calibri"/>
          <w:sz w:val="22"/>
          <w:szCs w:val="22"/>
        </w:rPr>
        <w:t xml:space="preserve">compiti ripetitivi lungo la linea di montaggio, eseguendo </w:t>
      </w:r>
      <w:r w:rsidR="00BB718C" w:rsidRPr="00097E01">
        <w:rPr>
          <w:rFonts w:ascii="Ebrima" w:hAnsi="Ebrima" w:cs="Calibri"/>
          <w:sz w:val="22"/>
          <w:szCs w:val="22"/>
        </w:rPr>
        <w:t xml:space="preserve">sempre </w:t>
      </w:r>
      <w:r w:rsidRPr="00097E01">
        <w:rPr>
          <w:rFonts w:ascii="Ebrima" w:hAnsi="Ebrima" w:cs="Calibri"/>
          <w:sz w:val="22"/>
          <w:szCs w:val="22"/>
        </w:rPr>
        <w:t>la stessa operazione ogni minuto</w:t>
      </w:r>
      <w:r w:rsidR="00D57458" w:rsidRPr="00097E01">
        <w:rPr>
          <w:rFonts w:ascii="Ebrima" w:hAnsi="Ebrima" w:cs="Calibri"/>
          <w:sz w:val="22"/>
          <w:szCs w:val="22"/>
        </w:rPr>
        <w:t>,</w:t>
      </w:r>
      <w:r w:rsidRPr="00097E01">
        <w:rPr>
          <w:rFonts w:ascii="Ebrima" w:hAnsi="Ebrima" w:cs="Calibri"/>
          <w:sz w:val="22"/>
          <w:szCs w:val="22"/>
        </w:rPr>
        <w:t xml:space="preserve"> per tutta la durata della giornata lavorativa.</w:t>
      </w:r>
    </w:p>
    <w:p w14:paraId="0D38A268" w14:textId="77777777" w:rsidR="00D57458" w:rsidRPr="00097E01" w:rsidRDefault="00D57458" w:rsidP="00097E01">
      <w:pPr>
        <w:pStyle w:val="Notedebasdepage"/>
        <w:widowControl w:val="0"/>
        <w:spacing w:before="20" w:after="20" w:line="360" w:lineRule="auto"/>
        <w:ind w:firstLine="708"/>
        <w:jc w:val="both"/>
        <w:rPr>
          <w:rFonts w:ascii="Ebrima" w:hAnsi="Ebrima" w:cs="Calibri"/>
          <w:sz w:val="22"/>
          <w:szCs w:val="22"/>
        </w:rPr>
      </w:pPr>
      <w:r w:rsidRPr="00097E01">
        <w:rPr>
          <w:rFonts w:ascii="Ebrima" w:hAnsi="Ebrima" w:cs="Calibri"/>
          <w:sz w:val="22"/>
          <w:szCs w:val="22"/>
        </w:rPr>
        <w:t>Dopo l</w:t>
      </w:r>
      <w:r w:rsidR="007A5FBA" w:rsidRPr="00097E01">
        <w:rPr>
          <w:rFonts w:ascii="Ebrima" w:hAnsi="Ebrima" w:cs="Calibri"/>
          <w:sz w:val="22"/>
          <w:szCs w:val="22"/>
        </w:rPr>
        <w:t>’enorme</w:t>
      </w:r>
      <w:r w:rsidRPr="00097E01">
        <w:rPr>
          <w:rFonts w:ascii="Ebrima" w:hAnsi="Ebrima" w:cs="Calibri"/>
          <w:sz w:val="22"/>
          <w:szCs w:val="22"/>
        </w:rPr>
        <w:t xml:space="preserve"> novità rappresentata dal fordismo</w:t>
      </w:r>
      <w:r w:rsidR="00FD27D7" w:rsidRPr="00097E01">
        <w:rPr>
          <w:rFonts w:ascii="Ebrima" w:hAnsi="Ebrima" w:cs="Calibri"/>
          <w:sz w:val="22"/>
          <w:szCs w:val="22"/>
        </w:rPr>
        <w:t xml:space="preserve"> e dalla produzione di massa</w:t>
      </w:r>
      <w:r w:rsidRPr="00097E01">
        <w:rPr>
          <w:rFonts w:ascii="Ebrima" w:hAnsi="Ebrima" w:cs="Calibri"/>
          <w:sz w:val="22"/>
          <w:szCs w:val="22"/>
        </w:rPr>
        <w:t>, l</w:t>
      </w:r>
      <w:r w:rsidR="00F32FAA" w:rsidRPr="00097E01">
        <w:rPr>
          <w:rFonts w:ascii="Ebrima" w:hAnsi="Ebrima" w:cs="Calibri"/>
          <w:sz w:val="22"/>
          <w:szCs w:val="22"/>
        </w:rPr>
        <w:t>a seconda grande rivoluzione nel modo di produrre si ha con l’introduzione del modello giapponese, che non va identificato con la roboti</w:t>
      </w:r>
      <w:r w:rsidR="00FD27D7" w:rsidRPr="00097E01">
        <w:rPr>
          <w:rFonts w:ascii="Ebrima" w:hAnsi="Ebrima" w:cs="Calibri"/>
          <w:sz w:val="22"/>
          <w:szCs w:val="22"/>
        </w:rPr>
        <w:t xml:space="preserve">ca e con l’introduzione </w:t>
      </w:r>
      <w:r w:rsidR="00F32FAA" w:rsidRPr="00097E01">
        <w:rPr>
          <w:rFonts w:ascii="Ebrima" w:hAnsi="Ebrima" w:cs="Calibri"/>
          <w:sz w:val="22"/>
          <w:szCs w:val="22"/>
        </w:rPr>
        <w:t>di macchine sofisticate</w:t>
      </w:r>
      <w:r w:rsidR="00FD27D7" w:rsidRPr="00097E01">
        <w:rPr>
          <w:rFonts w:ascii="Ebrima" w:hAnsi="Ebrima" w:cs="Calibri"/>
          <w:sz w:val="22"/>
          <w:szCs w:val="22"/>
        </w:rPr>
        <w:t xml:space="preserve"> nei processi produttivi, come spesso si tende a fare</w:t>
      </w:r>
      <w:r w:rsidR="00F32FAA" w:rsidRPr="00097E01">
        <w:rPr>
          <w:rFonts w:ascii="Ebrima" w:hAnsi="Ebrima" w:cs="Calibri"/>
          <w:sz w:val="22"/>
          <w:szCs w:val="22"/>
        </w:rPr>
        <w:t>, ma con un cambiamento</w:t>
      </w:r>
      <w:r w:rsidR="00FD27D7" w:rsidRPr="00097E01">
        <w:rPr>
          <w:rFonts w:ascii="Ebrima" w:hAnsi="Ebrima" w:cs="Calibri"/>
          <w:sz w:val="22"/>
          <w:szCs w:val="22"/>
        </w:rPr>
        <w:t xml:space="preserve"> </w:t>
      </w:r>
      <w:r w:rsidR="00F32FAA" w:rsidRPr="00097E01">
        <w:rPr>
          <w:rFonts w:ascii="Ebrima" w:hAnsi="Ebrima" w:cs="Calibri"/>
          <w:sz w:val="22"/>
          <w:szCs w:val="22"/>
        </w:rPr>
        <w:t xml:space="preserve">di mentalità. </w:t>
      </w:r>
    </w:p>
    <w:p w14:paraId="50BB20EF" w14:textId="77777777" w:rsidR="00987767" w:rsidRPr="00097E01" w:rsidRDefault="00F32FAA" w:rsidP="00097E01">
      <w:pPr>
        <w:pStyle w:val="Notedebasdepage"/>
        <w:widowControl w:val="0"/>
        <w:spacing w:before="20" w:after="20" w:line="360" w:lineRule="auto"/>
        <w:jc w:val="both"/>
        <w:rPr>
          <w:rFonts w:ascii="Ebrima" w:hAnsi="Ebrima" w:cs="Calibri"/>
          <w:sz w:val="22"/>
          <w:szCs w:val="22"/>
        </w:rPr>
      </w:pPr>
      <w:r w:rsidRPr="00097E01">
        <w:rPr>
          <w:rFonts w:ascii="Ebrima" w:hAnsi="Ebrima" w:cs="Calibri"/>
          <w:sz w:val="22"/>
          <w:szCs w:val="22"/>
        </w:rPr>
        <w:t xml:space="preserve">Il mercato giapponese </w:t>
      </w:r>
      <w:r w:rsidR="00907732" w:rsidRPr="00097E01">
        <w:rPr>
          <w:rFonts w:ascii="Ebrima" w:hAnsi="Ebrima" w:cs="Calibri"/>
          <w:sz w:val="22"/>
          <w:szCs w:val="22"/>
        </w:rPr>
        <w:t xml:space="preserve">era ridotto e </w:t>
      </w:r>
      <w:r w:rsidRPr="00097E01">
        <w:rPr>
          <w:rFonts w:ascii="Ebrima" w:hAnsi="Ebrima" w:cs="Calibri"/>
          <w:sz w:val="22"/>
          <w:szCs w:val="22"/>
        </w:rPr>
        <w:t xml:space="preserve">non </w:t>
      </w:r>
      <w:r w:rsidR="000A562D" w:rsidRPr="00097E01">
        <w:rPr>
          <w:rFonts w:ascii="Ebrima" w:hAnsi="Ebrima" w:cs="Calibri"/>
          <w:sz w:val="22"/>
          <w:szCs w:val="22"/>
        </w:rPr>
        <w:t>poteva</w:t>
      </w:r>
      <w:r w:rsidRPr="00097E01">
        <w:rPr>
          <w:rFonts w:ascii="Ebrima" w:hAnsi="Ebrima" w:cs="Calibri"/>
          <w:sz w:val="22"/>
          <w:szCs w:val="22"/>
        </w:rPr>
        <w:t xml:space="preserve"> assorbire una produzione di massa come era successo nell’America di Ford. </w:t>
      </w:r>
      <w:r w:rsidR="00907732" w:rsidRPr="00097E01">
        <w:rPr>
          <w:rFonts w:ascii="Ebrima" w:hAnsi="Ebrima" w:cs="Calibri"/>
          <w:sz w:val="22"/>
          <w:szCs w:val="22"/>
        </w:rPr>
        <w:t>Esso inoltre</w:t>
      </w:r>
      <w:r w:rsidR="00D57458" w:rsidRPr="00097E01">
        <w:rPr>
          <w:rFonts w:ascii="Ebrima" w:hAnsi="Ebrima" w:cs="Calibri"/>
          <w:sz w:val="22"/>
          <w:szCs w:val="22"/>
        </w:rPr>
        <w:t xml:space="preserve"> era molto diversificato e</w:t>
      </w:r>
      <w:r w:rsidR="000A562D" w:rsidRPr="00097E01">
        <w:rPr>
          <w:rFonts w:ascii="Ebrima" w:hAnsi="Ebrima" w:cs="Calibri"/>
          <w:sz w:val="22"/>
          <w:szCs w:val="22"/>
        </w:rPr>
        <w:t>,</w:t>
      </w:r>
      <w:r w:rsidRPr="00097E01">
        <w:rPr>
          <w:rFonts w:ascii="Ebrima" w:hAnsi="Ebrima" w:cs="Calibri"/>
          <w:sz w:val="22"/>
          <w:szCs w:val="22"/>
        </w:rPr>
        <w:t xml:space="preserve"> richiede</w:t>
      </w:r>
      <w:r w:rsidR="00907732" w:rsidRPr="00097E01">
        <w:rPr>
          <w:rFonts w:ascii="Ebrima" w:hAnsi="Ebrima" w:cs="Calibri"/>
          <w:sz w:val="22"/>
          <w:szCs w:val="22"/>
        </w:rPr>
        <w:t>ndo</w:t>
      </w:r>
      <w:r w:rsidRPr="00097E01">
        <w:rPr>
          <w:rFonts w:ascii="Ebrima" w:hAnsi="Ebrima" w:cs="Calibri"/>
          <w:sz w:val="22"/>
          <w:szCs w:val="22"/>
        </w:rPr>
        <w:t xml:space="preserve"> vetture </w:t>
      </w:r>
      <w:r w:rsidR="000A562D" w:rsidRPr="00097E01">
        <w:rPr>
          <w:rFonts w:ascii="Ebrima" w:hAnsi="Ebrima" w:cs="Calibri"/>
          <w:sz w:val="22"/>
          <w:szCs w:val="22"/>
        </w:rPr>
        <w:t>differenti</w:t>
      </w:r>
      <w:r w:rsidRPr="00097E01">
        <w:rPr>
          <w:rFonts w:ascii="Ebrima" w:hAnsi="Ebrima" w:cs="Calibri"/>
          <w:sz w:val="22"/>
          <w:szCs w:val="22"/>
        </w:rPr>
        <w:t xml:space="preserve"> l’una dall’altra</w:t>
      </w:r>
      <w:r w:rsidR="00FD27D7" w:rsidRPr="00097E01">
        <w:rPr>
          <w:rFonts w:ascii="Ebrima" w:hAnsi="Ebrima" w:cs="Calibri"/>
          <w:sz w:val="22"/>
          <w:szCs w:val="22"/>
        </w:rPr>
        <w:t>, non si poteva produrre in serie lo stesso prodotto</w:t>
      </w:r>
      <w:r w:rsidR="00907732" w:rsidRPr="00097E01">
        <w:rPr>
          <w:rFonts w:ascii="Ebrima" w:hAnsi="Ebrima" w:cs="Calibri"/>
          <w:sz w:val="22"/>
          <w:szCs w:val="22"/>
        </w:rPr>
        <w:t xml:space="preserve"> da distribuire</w:t>
      </w:r>
      <w:r w:rsidRPr="00097E01">
        <w:rPr>
          <w:rFonts w:ascii="Ebrima" w:hAnsi="Ebrima" w:cs="Calibri"/>
          <w:sz w:val="22"/>
          <w:szCs w:val="22"/>
        </w:rPr>
        <w:t xml:space="preserve">. Per coprire le esigenze di questo tipo di mercato, la Toyota </w:t>
      </w:r>
      <w:r w:rsidR="000A562D" w:rsidRPr="00097E01">
        <w:rPr>
          <w:rFonts w:ascii="Ebrima" w:hAnsi="Ebrima" w:cs="Calibri"/>
          <w:sz w:val="22"/>
          <w:szCs w:val="22"/>
        </w:rPr>
        <w:t>ha introdotto</w:t>
      </w:r>
      <w:r w:rsidR="00AF111D" w:rsidRPr="00097E01">
        <w:rPr>
          <w:rFonts w:ascii="Ebrima" w:hAnsi="Ebrima" w:cs="Calibri"/>
          <w:sz w:val="22"/>
          <w:szCs w:val="22"/>
        </w:rPr>
        <w:t xml:space="preserve"> un modo </w:t>
      </w:r>
      <w:r w:rsidRPr="00097E01">
        <w:rPr>
          <w:rFonts w:ascii="Ebrima" w:hAnsi="Ebrima" w:cs="Calibri"/>
          <w:sz w:val="22"/>
          <w:szCs w:val="22"/>
        </w:rPr>
        <w:t>di produ</w:t>
      </w:r>
      <w:r w:rsidR="00AF111D" w:rsidRPr="00097E01">
        <w:rPr>
          <w:rFonts w:ascii="Ebrima" w:hAnsi="Ebrima" w:cs="Calibri"/>
          <w:sz w:val="22"/>
          <w:szCs w:val="22"/>
        </w:rPr>
        <w:t>rre</w:t>
      </w:r>
      <w:r w:rsidRPr="00097E01">
        <w:rPr>
          <w:rFonts w:ascii="Ebrima" w:hAnsi="Ebrima" w:cs="Calibri"/>
          <w:sz w:val="22"/>
          <w:szCs w:val="22"/>
        </w:rPr>
        <w:t xml:space="preserve"> flessibile, in grado di seguire le molteplici richieste dei consumatori</w:t>
      </w:r>
      <w:r w:rsidR="00FD27D7" w:rsidRPr="00097E01">
        <w:rPr>
          <w:rFonts w:ascii="Ebrima" w:hAnsi="Ebrima" w:cs="Calibri"/>
          <w:sz w:val="22"/>
          <w:szCs w:val="22"/>
        </w:rPr>
        <w:t>, che coniuga il basso costo con la diversità delle richieste</w:t>
      </w:r>
      <w:r w:rsidRPr="00097E01">
        <w:rPr>
          <w:rFonts w:ascii="Ebrima" w:hAnsi="Ebrima" w:cs="Calibri"/>
          <w:sz w:val="22"/>
          <w:szCs w:val="22"/>
        </w:rPr>
        <w:t xml:space="preserve">. Per attuarlo, </w:t>
      </w:r>
      <w:r w:rsidR="00FD27D7" w:rsidRPr="00097E01">
        <w:rPr>
          <w:rFonts w:ascii="Ebrima" w:hAnsi="Ebrima" w:cs="Calibri"/>
          <w:sz w:val="22"/>
          <w:szCs w:val="22"/>
        </w:rPr>
        <w:t xml:space="preserve">l’azienda </w:t>
      </w:r>
      <w:r w:rsidR="000A562D" w:rsidRPr="00097E01">
        <w:rPr>
          <w:rFonts w:ascii="Ebrima" w:hAnsi="Ebrima" w:cs="Calibri"/>
          <w:sz w:val="22"/>
          <w:szCs w:val="22"/>
        </w:rPr>
        <w:t xml:space="preserve">si serve di </w:t>
      </w:r>
      <w:r w:rsidR="00BB718C" w:rsidRPr="00097E01">
        <w:rPr>
          <w:rFonts w:ascii="Ebrima" w:hAnsi="Ebrima" w:cs="Calibri"/>
          <w:sz w:val="22"/>
          <w:szCs w:val="22"/>
        </w:rPr>
        <w:t>un tipo di operai diverso rispetto a quello del fordismo</w:t>
      </w:r>
      <w:r w:rsidRPr="00097E01">
        <w:rPr>
          <w:rFonts w:ascii="Ebrima" w:hAnsi="Ebrima" w:cs="Calibri"/>
          <w:sz w:val="22"/>
          <w:szCs w:val="22"/>
        </w:rPr>
        <w:t xml:space="preserve">. </w:t>
      </w:r>
    </w:p>
    <w:p w14:paraId="35EB50A9" w14:textId="77777777" w:rsidR="00987767" w:rsidRPr="00097E01" w:rsidRDefault="00F32FAA" w:rsidP="00097E01">
      <w:pPr>
        <w:pStyle w:val="Notedebasdepage"/>
        <w:widowControl w:val="0"/>
        <w:spacing w:before="20" w:after="20" w:line="360" w:lineRule="auto"/>
        <w:ind w:firstLine="708"/>
        <w:jc w:val="both"/>
        <w:rPr>
          <w:rFonts w:ascii="Ebrima" w:hAnsi="Ebrima" w:cs="Calibri"/>
          <w:sz w:val="22"/>
          <w:szCs w:val="22"/>
        </w:rPr>
      </w:pPr>
      <w:r w:rsidRPr="00097E01">
        <w:rPr>
          <w:rFonts w:ascii="Ebrima" w:hAnsi="Ebrima" w:cs="Calibri"/>
          <w:sz w:val="22"/>
          <w:szCs w:val="22"/>
        </w:rPr>
        <w:t>G</w:t>
      </w:r>
      <w:r w:rsidR="002E1007" w:rsidRPr="00097E01">
        <w:rPr>
          <w:rFonts w:ascii="Ebrima" w:hAnsi="Ebrima" w:cs="Calibri"/>
          <w:sz w:val="22"/>
          <w:szCs w:val="22"/>
        </w:rPr>
        <w:t xml:space="preserve">li operai di Ford erano passivi, </w:t>
      </w:r>
      <w:r w:rsidRPr="00097E01">
        <w:rPr>
          <w:rFonts w:ascii="Ebrima" w:hAnsi="Ebrima" w:cs="Calibri"/>
          <w:sz w:val="22"/>
          <w:szCs w:val="22"/>
        </w:rPr>
        <w:t>dediti a compiti ripetitivi</w:t>
      </w:r>
      <w:r w:rsidR="00987767" w:rsidRPr="00097E01">
        <w:rPr>
          <w:rFonts w:ascii="Ebrima" w:hAnsi="Ebrima" w:cs="Calibri"/>
          <w:sz w:val="22"/>
          <w:szCs w:val="22"/>
        </w:rPr>
        <w:t xml:space="preserve">, </w:t>
      </w:r>
      <w:r w:rsidR="004163C2" w:rsidRPr="00097E01">
        <w:rPr>
          <w:rFonts w:ascii="Ebrima" w:hAnsi="Ebrima" w:cs="Calibri"/>
          <w:sz w:val="22"/>
          <w:szCs w:val="22"/>
        </w:rPr>
        <w:t>meccanici</w:t>
      </w:r>
      <w:r w:rsidR="00987767" w:rsidRPr="00097E01">
        <w:rPr>
          <w:rFonts w:ascii="Ebrima" w:hAnsi="Ebrima" w:cs="Calibri"/>
          <w:sz w:val="22"/>
          <w:szCs w:val="22"/>
        </w:rPr>
        <w:t xml:space="preserve"> e poco stimolanti</w:t>
      </w:r>
      <w:r w:rsidR="004163C2" w:rsidRPr="00097E01">
        <w:rPr>
          <w:rFonts w:ascii="Ebrima" w:hAnsi="Ebrima" w:cs="Calibri"/>
          <w:sz w:val="22"/>
          <w:szCs w:val="22"/>
        </w:rPr>
        <w:t xml:space="preserve"> (come avvitare continuamente un bullone per unire dei pezzi)</w:t>
      </w:r>
      <w:r w:rsidR="00987767" w:rsidRPr="00097E01">
        <w:rPr>
          <w:rFonts w:ascii="Ebrima" w:hAnsi="Ebrima" w:cs="Calibri"/>
          <w:sz w:val="22"/>
          <w:szCs w:val="22"/>
        </w:rPr>
        <w:t xml:space="preserve">, eseguibili senza </w:t>
      </w:r>
      <w:r w:rsidR="002E1007" w:rsidRPr="00097E01">
        <w:rPr>
          <w:rFonts w:ascii="Ebrima" w:hAnsi="Ebrima" w:cs="Calibri"/>
          <w:sz w:val="22"/>
          <w:szCs w:val="22"/>
        </w:rPr>
        <w:t>bisogno di avere una consapevolezza complessiva di quello che stavano facendo</w:t>
      </w:r>
      <w:r w:rsidR="004163C2" w:rsidRPr="00097E01">
        <w:rPr>
          <w:rFonts w:ascii="Ebrima" w:hAnsi="Ebrima" w:cs="Calibri"/>
          <w:sz w:val="22"/>
          <w:szCs w:val="22"/>
        </w:rPr>
        <w:t>, con tutto ciò che questo comportava in termini di stress psichico e motorio</w:t>
      </w:r>
      <w:r w:rsidR="00F534A9" w:rsidRPr="00097E01">
        <w:rPr>
          <w:rFonts w:ascii="Ebrima" w:hAnsi="Ebrima" w:cs="Calibri"/>
          <w:sz w:val="22"/>
          <w:szCs w:val="22"/>
        </w:rPr>
        <w:t>. S</w:t>
      </w:r>
      <w:r w:rsidR="00987767" w:rsidRPr="00097E01">
        <w:rPr>
          <w:rFonts w:ascii="Ebrima" w:hAnsi="Ebrima" w:cs="Calibri"/>
          <w:sz w:val="22"/>
          <w:szCs w:val="22"/>
        </w:rPr>
        <w:t xml:space="preserve">i pensi alla famosa sequenza del </w:t>
      </w:r>
      <w:r w:rsidR="004363A6" w:rsidRPr="00097E01">
        <w:rPr>
          <w:rFonts w:ascii="Ebrima" w:hAnsi="Ebrima" w:cs="Calibri"/>
          <w:sz w:val="22"/>
          <w:szCs w:val="22"/>
        </w:rPr>
        <w:t>capolavoro di Charlie Chaplin</w:t>
      </w:r>
      <w:r w:rsidR="00987767" w:rsidRPr="00097E01">
        <w:rPr>
          <w:rFonts w:ascii="Ebrima" w:hAnsi="Ebrima" w:cs="Calibri"/>
          <w:i/>
          <w:sz w:val="22"/>
          <w:szCs w:val="22"/>
        </w:rPr>
        <w:t xml:space="preserve">Tempi moderni </w:t>
      </w:r>
      <w:r w:rsidR="00F534A9" w:rsidRPr="00097E01">
        <w:rPr>
          <w:rFonts w:ascii="Ebrima" w:hAnsi="Ebrima" w:cs="Calibri"/>
          <w:sz w:val="22"/>
          <w:szCs w:val="22"/>
        </w:rPr>
        <w:t xml:space="preserve">(1936) </w:t>
      </w:r>
      <w:r w:rsidR="00987767" w:rsidRPr="00097E01">
        <w:rPr>
          <w:rFonts w:ascii="Ebrima" w:hAnsi="Ebrima" w:cs="Calibri"/>
          <w:sz w:val="22"/>
          <w:szCs w:val="22"/>
        </w:rPr>
        <w:t>in cui un operaio rimane talmente condizionato dal suo compito che finisce per vedere bulloni da avvitare anche nei bottoni dell’abito di una signora, che cerca appunto di avvitare</w:t>
      </w:r>
      <w:r w:rsidR="004163C2" w:rsidRPr="00097E01">
        <w:rPr>
          <w:rFonts w:ascii="Ebrima" w:hAnsi="Ebrima" w:cs="Calibri"/>
          <w:sz w:val="22"/>
          <w:szCs w:val="22"/>
        </w:rPr>
        <w:t>!</w:t>
      </w:r>
      <w:r w:rsidR="00D57458" w:rsidRPr="00097E01">
        <w:rPr>
          <w:rFonts w:ascii="Ebrima" w:hAnsi="Ebrima" w:cs="Calibri"/>
          <w:sz w:val="22"/>
          <w:szCs w:val="22"/>
        </w:rPr>
        <w:t xml:space="preserve"> </w:t>
      </w:r>
      <w:r w:rsidR="00F534A9" w:rsidRPr="00097E01">
        <w:rPr>
          <w:rFonts w:ascii="Ebrima" w:hAnsi="Ebrima" w:cs="Calibri"/>
          <w:sz w:val="22"/>
          <w:szCs w:val="22"/>
        </w:rPr>
        <w:t>L’addestramento degli operai della Ford</w:t>
      </w:r>
      <w:r w:rsidR="00D57458" w:rsidRPr="00097E01">
        <w:rPr>
          <w:rFonts w:ascii="Ebrima" w:hAnsi="Ebrima" w:cs="Calibri"/>
          <w:sz w:val="22"/>
          <w:szCs w:val="22"/>
        </w:rPr>
        <w:t xml:space="preserve"> era molto rapido e non si richiedeva</w:t>
      </w:r>
      <w:r w:rsidR="00F534A9" w:rsidRPr="00097E01">
        <w:rPr>
          <w:rFonts w:ascii="Ebrima" w:hAnsi="Ebrima" w:cs="Calibri"/>
          <w:sz w:val="22"/>
          <w:szCs w:val="22"/>
        </w:rPr>
        <w:t xml:space="preserve"> loro</w:t>
      </w:r>
      <w:r w:rsidR="006A498C" w:rsidRPr="00097E01">
        <w:rPr>
          <w:rFonts w:ascii="Ebrima" w:hAnsi="Ebrima" w:cs="Calibri"/>
          <w:sz w:val="22"/>
          <w:szCs w:val="22"/>
        </w:rPr>
        <w:t xml:space="preserve"> il possesso di</w:t>
      </w:r>
      <w:r w:rsidR="00D57458" w:rsidRPr="00097E01">
        <w:rPr>
          <w:rFonts w:ascii="Ebrima" w:hAnsi="Ebrima" w:cs="Calibri"/>
          <w:sz w:val="22"/>
          <w:szCs w:val="22"/>
        </w:rPr>
        <w:t xml:space="preserve"> particolari abilità. </w:t>
      </w:r>
      <w:r w:rsidR="00BB718C" w:rsidRPr="00097E01">
        <w:rPr>
          <w:rFonts w:ascii="Ebrima" w:hAnsi="Ebrima" w:cs="Calibri"/>
          <w:sz w:val="22"/>
          <w:szCs w:val="22"/>
        </w:rPr>
        <w:t>E</w:t>
      </w:r>
      <w:r w:rsidR="00D57458" w:rsidRPr="00097E01">
        <w:rPr>
          <w:rFonts w:ascii="Ebrima" w:hAnsi="Ebrima" w:cs="Calibri"/>
          <w:sz w:val="22"/>
          <w:szCs w:val="22"/>
        </w:rPr>
        <w:t>rano esecutori di ordini, str</w:t>
      </w:r>
      <w:r w:rsidR="00987767" w:rsidRPr="00097E01">
        <w:rPr>
          <w:rFonts w:ascii="Ebrima" w:hAnsi="Ebrima" w:cs="Calibri"/>
          <w:sz w:val="22"/>
          <w:szCs w:val="22"/>
        </w:rPr>
        <w:t>utturati in rigide gerarchie e controllati da capireparto</w:t>
      </w:r>
      <w:r w:rsidR="00D57458" w:rsidRPr="00097E01">
        <w:rPr>
          <w:rFonts w:ascii="Ebrima" w:hAnsi="Ebrima" w:cs="Calibri"/>
          <w:sz w:val="22"/>
          <w:szCs w:val="22"/>
        </w:rPr>
        <w:t xml:space="preserve">. </w:t>
      </w:r>
    </w:p>
    <w:p w14:paraId="1F822316" w14:textId="77777777" w:rsidR="009E33D5" w:rsidRPr="00097E01" w:rsidRDefault="00D57458" w:rsidP="00097E01">
      <w:pPr>
        <w:pStyle w:val="Notedebasdepage"/>
        <w:widowControl w:val="0"/>
        <w:spacing w:before="20" w:after="20" w:line="360" w:lineRule="auto"/>
        <w:jc w:val="both"/>
        <w:rPr>
          <w:rFonts w:ascii="Ebrima" w:hAnsi="Ebrima" w:cs="Calibri"/>
          <w:sz w:val="22"/>
          <w:szCs w:val="22"/>
        </w:rPr>
      </w:pPr>
      <w:r w:rsidRPr="00097E01">
        <w:rPr>
          <w:rFonts w:ascii="Ebrima" w:hAnsi="Ebrima" w:cs="Calibri"/>
          <w:sz w:val="22"/>
          <w:szCs w:val="22"/>
        </w:rPr>
        <w:t>Le fabbriche giapponesi richied</w:t>
      </w:r>
      <w:r w:rsidR="00BE3493" w:rsidRPr="00097E01">
        <w:rPr>
          <w:rFonts w:ascii="Ebrima" w:hAnsi="Ebrima" w:cs="Calibri"/>
          <w:sz w:val="22"/>
          <w:szCs w:val="22"/>
        </w:rPr>
        <w:t xml:space="preserve">ono </w:t>
      </w:r>
      <w:r w:rsidRPr="00097E01">
        <w:rPr>
          <w:rFonts w:ascii="Ebrima" w:hAnsi="Ebrima" w:cs="Calibri"/>
          <w:sz w:val="22"/>
          <w:szCs w:val="22"/>
        </w:rPr>
        <w:t xml:space="preserve">invece un tipo di operaio </w:t>
      </w:r>
      <w:r w:rsidR="00FD27D7" w:rsidRPr="00097E01">
        <w:rPr>
          <w:rFonts w:ascii="Ebrima" w:hAnsi="Ebrima" w:cs="Calibri"/>
          <w:sz w:val="22"/>
          <w:szCs w:val="22"/>
        </w:rPr>
        <w:t xml:space="preserve">flessibile, </w:t>
      </w:r>
      <w:r w:rsidRPr="00097E01">
        <w:rPr>
          <w:rFonts w:ascii="Ebrima" w:hAnsi="Ebrima" w:cs="Calibri"/>
          <w:sz w:val="22"/>
          <w:szCs w:val="22"/>
        </w:rPr>
        <w:t xml:space="preserve">capace di </w:t>
      </w:r>
      <w:r w:rsidR="00FD27D7" w:rsidRPr="00097E01">
        <w:rPr>
          <w:rFonts w:ascii="Ebrima" w:hAnsi="Ebrima" w:cs="Calibri"/>
          <w:sz w:val="22"/>
          <w:szCs w:val="22"/>
        </w:rPr>
        <w:t xml:space="preserve">rispondere a esigenze diverse, </w:t>
      </w:r>
      <w:r w:rsidR="00BE3493" w:rsidRPr="00097E01">
        <w:rPr>
          <w:rFonts w:ascii="Ebrima" w:hAnsi="Ebrima" w:cs="Calibri"/>
          <w:sz w:val="22"/>
          <w:szCs w:val="22"/>
        </w:rPr>
        <w:t>di lavorare in squadra</w:t>
      </w:r>
      <w:r w:rsidR="006A498C" w:rsidRPr="00097E01">
        <w:rPr>
          <w:rFonts w:ascii="Ebrima" w:hAnsi="Ebrima" w:cs="Calibri"/>
          <w:sz w:val="22"/>
          <w:szCs w:val="22"/>
        </w:rPr>
        <w:t>, di collaborare</w:t>
      </w:r>
      <w:r w:rsidR="00BE3493" w:rsidRPr="00097E01">
        <w:rPr>
          <w:rFonts w:ascii="Ebrima" w:hAnsi="Ebrima" w:cs="Calibri"/>
          <w:sz w:val="22"/>
          <w:szCs w:val="22"/>
        </w:rPr>
        <w:t xml:space="preserve"> </w:t>
      </w:r>
      <w:r w:rsidR="00FD27D7" w:rsidRPr="00097E01">
        <w:rPr>
          <w:rFonts w:ascii="Ebrima" w:hAnsi="Ebrima" w:cs="Calibri"/>
          <w:sz w:val="22"/>
          <w:szCs w:val="22"/>
        </w:rPr>
        <w:t xml:space="preserve">e di </w:t>
      </w:r>
      <w:r w:rsidRPr="00097E01">
        <w:rPr>
          <w:rFonts w:ascii="Ebrima" w:hAnsi="Ebrima" w:cs="Calibri"/>
          <w:sz w:val="22"/>
          <w:szCs w:val="22"/>
        </w:rPr>
        <w:t>intervenire nello stesso processo della produzione</w:t>
      </w:r>
      <w:r w:rsidR="00FF09C9" w:rsidRPr="00097E01">
        <w:rPr>
          <w:rFonts w:ascii="Ebrima" w:hAnsi="Ebrima" w:cs="Calibri"/>
          <w:sz w:val="22"/>
          <w:szCs w:val="22"/>
        </w:rPr>
        <w:t xml:space="preserve">. A questo scopo, l’operaio </w:t>
      </w:r>
      <w:r w:rsidR="00BE3493" w:rsidRPr="00097E01">
        <w:rPr>
          <w:rFonts w:ascii="Ebrima" w:hAnsi="Ebrima" w:cs="Calibri"/>
          <w:sz w:val="22"/>
          <w:szCs w:val="22"/>
        </w:rPr>
        <w:t>deve</w:t>
      </w:r>
      <w:r w:rsidR="00FD27D7" w:rsidRPr="00097E01">
        <w:rPr>
          <w:rFonts w:ascii="Ebrima" w:hAnsi="Ebrima" w:cs="Calibri"/>
          <w:sz w:val="22"/>
          <w:szCs w:val="22"/>
        </w:rPr>
        <w:t xml:space="preserve"> essere </w:t>
      </w:r>
      <w:r w:rsidRPr="00097E01">
        <w:rPr>
          <w:rFonts w:ascii="Ebrima" w:hAnsi="Ebrima" w:cs="Calibri"/>
          <w:sz w:val="22"/>
          <w:szCs w:val="22"/>
        </w:rPr>
        <w:t>specia</w:t>
      </w:r>
      <w:r w:rsidR="00FD27D7" w:rsidRPr="00097E01">
        <w:rPr>
          <w:rFonts w:ascii="Ebrima" w:hAnsi="Ebrima" w:cs="Calibri"/>
          <w:sz w:val="22"/>
          <w:szCs w:val="22"/>
        </w:rPr>
        <w:t xml:space="preserve">lizzato e </w:t>
      </w:r>
      <w:r w:rsidRPr="00097E01">
        <w:rPr>
          <w:rFonts w:ascii="Ebrima" w:hAnsi="Ebrima" w:cs="Calibri"/>
          <w:sz w:val="22"/>
          <w:szCs w:val="22"/>
        </w:rPr>
        <w:t xml:space="preserve">dotato di molte conoscenze ed abilità, </w:t>
      </w:r>
      <w:r w:rsidR="00FD27D7" w:rsidRPr="00097E01">
        <w:rPr>
          <w:rFonts w:ascii="Ebrima" w:hAnsi="Ebrima" w:cs="Calibri"/>
          <w:sz w:val="22"/>
          <w:szCs w:val="22"/>
        </w:rPr>
        <w:lastRenderedPageBreak/>
        <w:t xml:space="preserve">non inserito in rigide gerarchie, ma </w:t>
      </w:r>
      <w:r w:rsidR="00FE093E" w:rsidRPr="00097E01">
        <w:rPr>
          <w:rFonts w:ascii="Ebrima" w:hAnsi="Ebrima" w:cs="Calibri"/>
          <w:sz w:val="22"/>
          <w:szCs w:val="22"/>
        </w:rPr>
        <w:t xml:space="preserve">capace di confrontarsi con gli altri nel lavoro di squadra e </w:t>
      </w:r>
      <w:r w:rsidRPr="00097E01">
        <w:rPr>
          <w:rFonts w:ascii="Ebrima" w:hAnsi="Ebrima" w:cs="Calibri"/>
          <w:sz w:val="22"/>
          <w:szCs w:val="22"/>
        </w:rPr>
        <w:t xml:space="preserve">autonomo </w:t>
      </w:r>
      <w:r w:rsidR="002A0E0F" w:rsidRPr="00097E01">
        <w:rPr>
          <w:rFonts w:ascii="Ebrima" w:hAnsi="Ebrima" w:cs="Calibri"/>
          <w:sz w:val="22"/>
          <w:szCs w:val="22"/>
        </w:rPr>
        <w:t xml:space="preserve">e responsabile </w:t>
      </w:r>
      <w:r w:rsidRPr="00097E01">
        <w:rPr>
          <w:rFonts w:ascii="Ebrima" w:hAnsi="Ebrima" w:cs="Calibri"/>
          <w:sz w:val="22"/>
          <w:szCs w:val="22"/>
        </w:rPr>
        <w:t xml:space="preserve">nei processi di decisione, tanto che </w:t>
      </w:r>
      <w:r w:rsidR="00BE3493" w:rsidRPr="00097E01">
        <w:rPr>
          <w:rFonts w:ascii="Ebrima" w:hAnsi="Ebrima" w:cs="Calibri"/>
          <w:sz w:val="22"/>
          <w:szCs w:val="22"/>
        </w:rPr>
        <w:t>è</w:t>
      </w:r>
      <w:r w:rsidRPr="00097E01">
        <w:rPr>
          <w:rFonts w:ascii="Ebrima" w:hAnsi="Ebrima" w:cs="Calibri"/>
          <w:sz w:val="22"/>
          <w:szCs w:val="22"/>
        </w:rPr>
        <w:t xml:space="preserve"> autorizzato anche a fermare le macchine se riscontra delle anomalie e dei difetti nei processi di produzione</w:t>
      </w:r>
      <w:r w:rsidR="0049614A" w:rsidRPr="00097E01">
        <w:rPr>
          <w:rFonts w:ascii="Ebrima" w:hAnsi="Ebrima" w:cs="Calibri"/>
          <w:sz w:val="22"/>
          <w:szCs w:val="22"/>
        </w:rPr>
        <w:t>. P</w:t>
      </w:r>
      <w:r w:rsidR="005903C3" w:rsidRPr="00097E01">
        <w:rPr>
          <w:rFonts w:ascii="Ebrima" w:hAnsi="Ebrima" w:cs="Calibri"/>
          <w:sz w:val="22"/>
          <w:szCs w:val="22"/>
        </w:rPr>
        <w:t xml:space="preserve">eraltro vengono </w:t>
      </w:r>
      <w:r w:rsidR="00BD07EF" w:rsidRPr="00097E01">
        <w:rPr>
          <w:rFonts w:ascii="Ebrima" w:hAnsi="Ebrima" w:cs="Calibri"/>
          <w:sz w:val="22"/>
          <w:szCs w:val="22"/>
        </w:rPr>
        <w:t xml:space="preserve">anche </w:t>
      </w:r>
      <w:r w:rsidR="005903C3" w:rsidRPr="00097E01">
        <w:rPr>
          <w:rFonts w:ascii="Ebrima" w:hAnsi="Ebrima" w:cs="Calibri"/>
          <w:sz w:val="22"/>
          <w:szCs w:val="22"/>
        </w:rPr>
        <w:t>introdotte macchine che si fermano da sole se ci sono malfunzionamenti, come il telaio inventato nel 1902 da S</w:t>
      </w:r>
      <w:r w:rsidR="0049614A" w:rsidRPr="00097E01">
        <w:rPr>
          <w:rFonts w:ascii="Ebrima" w:hAnsi="Ebrima" w:cs="Calibri"/>
          <w:sz w:val="22"/>
          <w:szCs w:val="22"/>
        </w:rPr>
        <w:t>a</w:t>
      </w:r>
      <w:r w:rsidR="00611539" w:rsidRPr="00097E01">
        <w:rPr>
          <w:rFonts w:ascii="Ebrima" w:hAnsi="Ebrima" w:cs="Calibri"/>
          <w:sz w:val="22"/>
          <w:szCs w:val="22"/>
        </w:rPr>
        <w:t>ki</w:t>
      </w:r>
      <w:r w:rsidR="0049614A" w:rsidRPr="00097E01">
        <w:rPr>
          <w:rFonts w:ascii="Ebrima" w:hAnsi="Ebrima" w:cs="Calibri"/>
          <w:sz w:val="22"/>
          <w:szCs w:val="22"/>
        </w:rPr>
        <w:t>chi</w:t>
      </w:r>
      <w:r w:rsidR="005903C3" w:rsidRPr="00097E01">
        <w:rPr>
          <w:rFonts w:ascii="Ebrima" w:hAnsi="Ebrima" w:cs="Calibri"/>
          <w:sz w:val="22"/>
          <w:szCs w:val="22"/>
        </w:rPr>
        <w:t xml:space="preserve"> Toyoda</w:t>
      </w:r>
      <w:r w:rsidR="0049614A" w:rsidRPr="00097E01">
        <w:rPr>
          <w:rFonts w:ascii="Ebrima" w:hAnsi="Ebrima" w:cs="Calibri"/>
          <w:sz w:val="22"/>
          <w:szCs w:val="22"/>
        </w:rPr>
        <w:t xml:space="preserve">, </w:t>
      </w:r>
      <w:r w:rsidR="00811FAA" w:rsidRPr="00097E01">
        <w:rPr>
          <w:rFonts w:ascii="Ebrima" w:hAnsi="Ebrima" w:cs="Calibri"/>
          <w:sz w:val="22"/>
          <w:szCs w:val="22"/>
        </w:rPr>
        <w:t xml:space="preserve">inventore e </w:t>
      </w:r>
      <w:r w:rsidR="0049614A" w:rsidRPr="00097E01">
        <w:rPr>
          <w:rFonts w:ascii="Ebrima" w:hAnsi="Ebrima" w:cs="Calibri"/>
          <w:sz w:val="22"/>
          <w:szCs w:val="22"/>
        </w:rPr>
        <w:t>imprenditore, che fu impegnato nel campo tessile prima di fondare la Toyota Motor Company</w:t>
      </w:r>
      <w:r w:rsidR="00FF09C9" w:rsidRPr="00097E01">
        <w:rPr>
          <w:rFonts w:ascii="Ebrima" w:hAnsi="Ebrima" w:cs="Calibri"/>
          <w:sz w:val="22"/>
          <w:szCs w:val="22"/>
        </w:rPr>
        <w:t>. L</w:t>
      </w:r>
      <w:r w:rsidR="0049614A" w:rsidRPr="00097E01">
        <w:rPr>
          <w:rFonts w:ascii="Ebrima" w:hAnsi="Ebrima" w:cs="Calibri"/>
          <w:sz w:val="22"/>
          <w:szCs w:val="22"/>
        </w:rPr>
        <w:t xml:space="preserve">’idea del telaio capace </w:t>
      </w:r>
      <w:r w:rsidR="00DE678D" w:rsidRPr="00097E01">
        <w:rPr>
          <w:rFonts w:ascii="Ebrima" w:hAnsi="Ebrima" w:cs="Calibri"/>
          <w:sz w:val="22"/>
          <w:szCs w:val="22"/>
        </w:rPr>
        <w:t xml:space="preserve">di “autoattivarsi”, e cioè di </w:t>
      </w:r>
      <w:r w:rsidR="006A2109" w:rsidRPr="00097E01">
        <w:rPr>
          <w:rFonts w:ascii="Ebrima" w:hAnsi="Ebrima" w:cs="Calibri"/>
          <w:sz w:val="22"/>
          <w:szCs w:val="22"/>
        </w:rPr>
        <w:t xml:space="preserve">bloccarsi </w:t>
      </w:r>
      <w:r w:rsidR="00DE678D" w:rsidRPr="00097E01">
        <w:rPr>
          <w:rFonts w:ascii="Ebrima" w:hAnsi="Ebrima" w:cs="Calibri"/>
          <w:sz w:val="22"/>
          <w:szCs w:val="22"/>
        </w:rPr>
        <w:t>da solo</w:t>
      </w:r>
      <w:r w:rsidR="0049614A" w:rsidRPr="00097E01">
        <w:rPr>
          <w:rFonts w:ascii="Ebrima" w:hAnsi="Ebrima" w:cs="Calibri"/>
          <w:sz w:val="22"/>
          <w:szCs w:val="22"/>
        </w:rPr>
        <w:t>, venne poi applicata alla fabbrica automobilistica</w:t>
      </w:r>
      <w:r w:rsidRPr="00097E01">
        <w:rPr>
          <w:rFonts w:ascii="Ebrima" w:hAnsi="Ebrima" w:cs="Calibri"/>
          <w:sz w:val="22"/>
          <w:szCs w:val="22"/>
        </w:rPr>
        <w:t xml:space="preserve">. </w:t>
      </w:r>
    </w:p>
    <w:p w14:paraId="36E721EB" w14:textId="749B685A" w:rsidR="00097E01" w:rsidRPr="00097E01" w:rsidRDefault="00D57458" w:rsidP="00097E01">
      <w:pPr>
        <w:pStyle w:val="Notedebasdepage"/>
        <w:widowControl w:val="0"/>
        <w:spacing w:before="20" w:after="20" w:line="360" w:lineRule="auto"/>
        <w:ind w:firstLine="708"/>
        <w:jc w:val="both"/>
        <w:rPr>
          <w:rFonts w:ascii="Ebrima" w:hAnsi="Ebrima" w:cs="Calibri"/>
          <w:sz w:val="22"/>
          <w:szCs w:val="22"/>
        </w:rPr>
      </w:pPr>
      <w:r w:rsidRPr="00097E01">
        <w:rPr>
          <w:rFonts w:ascii="Ebrima" w:hAnsi="Ebrima" w:cs="Calibri"/>
          <w:sz w:val="22"/>
          <w:szCs w:val="22"/>
        </w:rPr>
        <w:t>Tutto ciò si configura come una vera e propria trasformazione nel modello di operaio, che assume caratteri</w:t>
      </w:r>
      <w:r w:rsidR="009E33D5" w:rsidRPr="00097E01">
        <w:rPr>
          <w:rFonts w:ascii="Ebrima" w:hAnsi="Ebrima" w:cs="Calibri"/>
          <w:sz w:val="22"/>
          <w:szCs w:val="22"/>
        </w:rPr>
        <w:t xml:space="preserve">stiche del tutto inedite. </w:t>
      </w:r>
      <w:r w:rsidR="00DB3253" w:rsidRPr="00097E01">
        <w:rPr>
          <w:rFonts w:ascii="Ebrima" w:hAnsi="Ebrima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3F5A0D" wp14:editId="39B87633">
                <wp:simplePos x="0" y="0"/>
                <wp:positionH relativeFrom="column">
                  <wp:posOffset>4293870</wp:posOffset>
                </wp:positionH>
                <wp:positionV relativeFrom="paragraph">
                  <wp:posOffset>-991870</wp:posOffset>
                </wp:positionV>
                <wp:extent cx="1887220" cy="2593340"/>
                <wp:effectExtent l="5715" t="8890" r="12065" b="7620"/>
                <wp:wrapSquare wrapText="bothSides"/>
                <wp:docPr id="11724546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220" cy="2593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D0C54B" w14:textId="77777777" w:rsidR="003B5F7D" w:rsidRDefault="003B5F7D" w:rsidP="003B5F7D">
                            <w:pPr>
                              <w:rPr>
                                <w:noProof/>
                              </w:rPr>
                            </w:pPr>
                          </w:p>
                          <w:p w14:paraId="402D9414" w14:textId="77777777" w:rsidR="003B5F7D" w:rsidRDefault="003B5F7D" w:rsidP="003B5F7D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A3E928" wp14:editId="7C3466BD">
                                  <wp:extent cx="1694815" cy="1370221"/>
                                  <wp:effectExtent l="19050" t="0" r="635" b="0"/>
                                  <wp:docPr id="34" name="Immagine 4" descr="Risultati immagini per Toyoda G-typ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Risultati immagini per Toyoda G-type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4815" cy="13702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96A832" w14:textId="77777777" w:rsidR="003B5F7D" w:rsidRPr="002A3281" w:rsidRDefault="003B5F7D" w:rsidP="003B5F7D">
                            <w:pPr>
                              <w:rPr>
                                <w:rFonts w:ascii="Corbel" w:hAnsi="Corbel"/>
                                <w:color w:val="00206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rbel" w:hAnsi="Corbel"/>
                                <w:noProof/>
                                <w:color w:val="002060"/>
                                <w:sz w:val="18"/>
                                <w:szCs w:val="18"/>
                              </w:rPr>
                              <w:t>Nel 1902 l’imprenditore Sakichi Toyoda inventa un telaio (il Toyoda G-Type) che si ferma automaticamente quando il filo si rompe. L’idea verrà poi applicata anche alle macchine impiegate nell’industria automobilistica.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3F5A0D" id="Text Box 10" o:spid="_x0000_s1028" type="#_x0000_t202" style="position:absolute;left:0;text-align:left;margin-left:338.1pt;margin-top:-78.1pt;width:148.6pt;height:204.2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" strokecolor="white [3212]">
                <v:textbox style="mso-fit-shape-to-text:t">
                  <w:txbxContent>
                    <w:p w14:paraId="0CD0C54B" w14:textId="77777777" w:rsidR="003B5F7D" w:rsidRDefault="003B5F7D" w:rsidP="003B5F7D">
                      <w:pPr>
                        <w:rPr>
                          <w:noProof/>
                        </w:rPr>
                      </w:pPr>
                    </w:p>
                    <w:p w14:paraId="402D9414" w14:textId="77777777" w:rsidR="003B5F7D" w:rsidRDefault="003B5F7D" w:rsidP="003B5F7D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5A3E928" wp14:editId="7C3466BD">
                            <wp:extent cx="1694815" cy="1370221"/>
                            <wp:effectExtent l="19050" t="0" r="635" b="0"/>
                            <wp:docPr id="34" name="Immagine 4" descr="Risultati immagini per Toyoda G-typ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Risultati immagini per Toyoda G-type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4815" cy="13702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96A832" w14:textId="77777777" w:rsidR="003B5F7D" w:rsidRPr="002A3281" w:rsidRDefault="003B5F7D" w:rsidP="003B5F7D">
                      <w:pPr>
                        <w:rPr>
                          <w:rFonts w:ascii="Corbel" w:hAnsi="Corbel"/>
                          <w:color w:val="002060"/>
                          <w:sz w:val="18"/>
                          <w:szCs w:val="18"/>
                        </w:rPr>
                      </w:pPr>
                      <w:r>
                        <w:rPr>
                          <w:rFonts w:ascii="Corbel" w:hAnsi="Corbel"/>
                          <w:noProof/>
                          <w:color w:val="002060"/>
                          <w:sz w:val="18"/>
                          <w:szCs w:val="18"/>
                        </w:rPr>
                        <w:t>Nel 1902 l’imprenditore Sakichi Toyoda inventa un telaio (il Toyoda G-Type) che si ferma automaticamente quando il filo si rompe. L’idea verrà poi applicata anche alle macchine impiegate nell’industria automobilistica.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97E01">
        <w:rPr>
          <w:rFonts w:ascii="Ebrima" w:hAnsi="Ebrima" w:cs="Calibri"/>
          <w:sz w:val="22"/>
          <w:szCs w:val="22"/>
        </w:rPr>
        <w:t xml:space="preserve">Il modello </w:t>
      </w:r>
      <w:r w:rsidR="00BE3493" w:rsidRPr="00097E01">
        <w:rPr>
          <w:rFonts w:ascii="Ebrima" w:hAnsi="Ebrima" w:cs="Calibri"/>
          <w:sz w:val="22"/>
          <w:szCs w:val="22"/>
        </w:rPr>
        <w:t>g</w:t>
      </w:r>
      <w:r w:rsidRPr="00097E01">
        <w:rPr>
          <w:rFonts w:ascii="Ebrima" w:hAnsi="Ebrima" w:cs="Calibri"/>
          <w:sz w:val="22"/>
          <w:szCs w:val="22"/>
        </w:rPr>
        <w:t>iappone</w:t>
      </w:r>
      <w:r w:rsidR="00BE3493" w:rsidRPr="00097E01">
        <w:rPr>
          <w:rFonts w:ascii="Ebrima" w:hAnsi="Ebrima" w:cs="Calibri"/>
          <w:sz w:val="22"/>
          <w:szCs w:val="22"/>
        </w:rPr>
        <w:t>se</w:t>
      </w:r>
      <w:r w:rsidRPr="00097E01">
        <w:rPr>
          <w:rFonts w:ascii="Ebrima" w:hAnsi="Ebrima" w:cs="Calibri"/>
          <w:sz w:val="22"/>
          <w:szCs w:val="22"/>
        </w:rPr>
        <w:t xml:space="preserve"> è stato in grado di rispondere ad esigenze diverse rispetto alla produzione di massa fordiana.</w:t>
      </w:r>
      <w:r w:rsidR="00AF111D" w:rsidRPr="00097E01">
        <w:rPr>
          <w:rFonts w:ascii="Ebrima" w:hAnsi="Ebrima" w:cs="Calibri"/>
          <w:sz w:val="22"/>
          <w:szCs w:val="22"/>
        </w:rPr>
        <w:t xml:space="preserve"> Esso </w:t>
      </w:r>
      <w:r w:rsidR="00267E2A" w:rsidRPr="00097E01">
        <w:rPr>
          <w:rFonts w:ascii="Ebrima" w:hAnsi="Ebrima" w:cs="Calibri"/>
          <w:sz w:val="22"/>
          <w:szCs w:val="22"/>
        </w:rPr>
        <w:t xml:space="preserve">rappresenta </w:t>
      </w:r>
      <w:r w:rsidR="00267E2A" w:rsidRPr="00097E01">
        <w:rPr>
          <w:rFonts w:ascii="Ebrima" w:hAnsi="Ebrima" w:cs="Calibri"/>
          <w:b/>
          <w:sz w:val="22"/>
          <w:szCs w:val="22"/>
        </w:rPr>
        <w:t>la seconda grande svolta nel modo di organizzare la produzio</w:t>
      </w:r>
      <w:r w:rsidR="002A0779" w:rsidRPr="00097E01">
        <w:rPr>
          <w:rFonts w:ascii="Ebrima" w:hAnsi="Ebrima" w:cs="Calibri"/>
          <w:b/>
          <w:sz w:val="22"/>
          <w:szCs w:val="22"/>
        </w:rPr>
        <w:t>ne industriale, dopo il fordismo</w:t>
      </w:r>
      <w:r w:rsidR="00F818A3" w:rsidRPr="00097E01">
        <w:rPr>
          <w:rFonts w:ascii="Ebrima" w:hAnsi="Ebrima" w:cs="Calibri"/>
          <w:sz w:val="22"/>
          <w:szCs w:val="22"/>
        </w:rPr>
        <w:t>, tanto che s</w:t>
      </w:r>
      <w:r w:rsidR="002A0779" w:rsidRPr="00097E01">
        <w:rPr>
          <w:rFonts w:ascii="Ebrima" w:hAnsi="Ebrima" w:cs="Calibri"/>
          <w:sz w:val="22"/>
          <w:szCs w:val="22"/>
        </w:rPr>
        <w:t xml:space="preserve">i </w:t>
      </w:r>
      <w:r w:rsidR="00AF111D" w:rsidRPr="00097E01">
        <w:rPr>
          <w:rFonts w:ascii="Ebrima" w:hAnsi="Ebrima" w:cs="Calibri"/>
          <w:sz w:val="22"/>
          <w:szCs w:val="22"/>
        </w:rPr>
        <w:t>è rapidamente imposto negli ultimi decenni</w:t>
      </w:r>
      <w:r w:rsidR="00267E2A" w:rsidRPr="00097E01">
        <w:rPr>
          <w:rFonts w:ascii="Ebrima" w:hAnsi="Ebrima" w:cs="Calibri"/>
          <w:sz w:val="22"/>
          <w:szCs w:val="22"/>
        </w:rPr>
        <w:t xml:space="preserve"> e molte aziende lo </w:t>
      </w:r>
      <w:r w:rsidR="002A0779" w:rsidRPr="00097E01">
        <w:rPr>
          <w:rFonts w:ascii="Ebrima" w:hAnsi="Ebrima" w:cs="Calibri"/>
          <w:sz w:val="22"/>
          <w:szCs w:val="22"/>
        </w:rPr>
        <w:t>h</w:t>
      </w:r>
      <w:r w:rsidR="00267E2A" w:rsidRPr="00097E01">
        <w:rPr>
          <w:rFonts w:ascii="Ebrima" w:hAnsi="Ebrima" w:cs="Calibri"/>
          <w:sz w:val="22"/>
          <w:szCs w:val="22"/>
        </w:rPr>
        <w:t>anno adottato. Ad esempio, la Fiat</w:t>
      </w:r>
      <w:r w:rsidR="00504243" w:rsidRPr="00097E01">
        <w:rPr>
          <w:rFonts w:ascii="Ebrima" w:hAnsi="Ebrima" w:cs="Calibri"/>
          <w:sz w:val="22"/>
          <w:szCs w:val="22"/>
        </w:rPr>
        <w:t xml:space="preserve"> </w:t>
      </w:r>
      <w:r w:rsidR="00C82F12" w:rsidRPr="00097E01">
        <w:rPr>
          <w:rFonts w:ascii="Ebrima" w:hAnsi="Ebrima" w:cs="Calibri"/>
          <w:sz w:val="22"/>
          <w:szCs w:val="22"/>
        </w:rPr>
        <w:t xml:space="preserve">– </w:t>
      </w:r>
      <w:r w:rsidR="00504243" w:rsidRPr="00097E01">
        <w:rPr>
          <w:rFonts w:ascii="Ebrima" w:hAnsi="Ebrima" w:cs="Calibri"/>
          <w:sz w:val="22"/>
          <w:szCs w:val="22"/>
        </w:rPr>
        <w:t xml:space="preserve">dopo aver imitato la Ford agli inizi del </w:t>
      </w:r>
      <w:r w:rsidR="00C82F12" w:rsidRPr="00097E01">
        <w:rPr>
          <w:rFonts w:ascii="Ebrima" w:hAnsi="Ebrima" w:cs="Calibri"/>
          <w:sz w:val="22"/>
          <w:szCs w:val="22"/>
        </w:rPr>
        <w:t>’</w:t>
      </w:r>
      <w:r w:rsidR="00504243" w:rsidRPr="00097E01">
        <w:rPr>
          <w:rFonts w:ascii="Ebrima" w:hAnsi="Ebrima" w:cs="Calibri"/>
          <w:sz w:val="22"/>
          <w:szCs w:val="22"/>
        </w:rPr>
        <w:t>900</w:t>
      </w:r>
      <w:r w:rsidR="00C82F12" w:rsidRPr="00097E01">
        <w:rPr>
          <w:rFonts w:ascii="Ebrima" w:hAnsi="Ebrima" w:cs="Calibri"/>
          <w:sz w:val="22"/>
          <w:szCs w:val="22"/>
        </w:rPr>
        <w:t xml:space="preserve"> negli stabilimenti del Lingotto a Torino –</w:t>
      </w:r>
      <w:r w:rsidR="002E02DF" w:rsidRPr="00097E01">
        <w:rPr>
          <w:rFonts w:ascii="Ebrima" w:hAnsi="Ebrima" w:cs="Calibri"/>
          <w:sz w:val="22"/>
          <w:szCs w:val="22"/>
        </w:rPr>
        <w:t xml:space="preserve"> </w:t>
      </w:r>
      <w:r w:rsidR="00267E2A" w:rsidRPr="00097E01">
        <w:rPr>
          <w:rFonts w:ascii="Ebrima" w:hAnsi="Ebrima" w:cs="Calibri"/>
          <w:sz w:val="22"/>
          <w:szCs w:val="22"/>
        </w:rPr>
        <w:t>ha recentemente introdotto delle trasformazioni</w:t>
      </w:r>
      <w:r w:rsidR="00B845B8" w:rsidRPr="00097E01">
        <w:rPr>
          <w:rFonts w:ascii="Ebrima" w:hAnsi="Ebrima" w:cs="Calibri"/>
          <w:sz w:val="22"/>
          <w:szCs w:val="22"/>
        </w:rPr>
        <w:t>, che riprendono il modello giapponese,</w:t>
      </w:r>
      <w:r w:rsidR="00267E2A" w:rsidRPr="00097E01">
        <w:rPr>
          <w:rFonts w:ascii="Ebrima" w:hAnsi="Ebrima" w:cs="Calibri"/>
          <w:sz w:val="22"/>
          <w:szCs w:val="22"/>
        </w:rPr>
        <w:t xml:space="preserve"> nel sistema produttivo</w:t>
      </w:r>
      <w:r w:rsidR="00141FE7" w:rsidRPr="00097E01">
        <w:rPr>
          <w:rFonts w:ascii="Ebrima" w:hAnsi="Ebrima" w:cs="Calibri"/>
          <w:sz w:val="22"/>
          <w:szCs w:val="22"/>
        </w:rPr>
        <w:t xml:space="preserve"> </w:t>
      </w:r>
      <w:r w:rsidR="00B845B8" w:rsidRPr="00097E01">
        <w:rPr>
          <w:rFonts w:ascii="Ebrima" w:hAnsi="Ebrima" w:cs="Calibri"/>
          <w:sz w:val="22"/>
          <w:szCs w:val="22"/>
        </w:rPr>
        <w:t>del suo</w:t>
      </w:r>
      <w:r w:rsidR="00504243" w:rsidRPr="00097E01">
        <w:rPr>
          <w:rFonts w:ascii="Ebrima" w:hAnsi="Ebrima" w:cs="Calibri"/>
          <w:sz w:val="22"/>
          <w:szCs w:val="22"/>
        </w:rPr>
        <w:t xml:space="preserve"> stabilimento</w:t>
      </w:r>
      <w:r w:rsidR="00B845B8" w:rsidRPr="00097E01">
        <w:rPr>
          <w:rFonts w:ascii="Ebrima" w:hAnsi="Ebrima" w:cs="Calibri"/>
          <w:sz w:val="22"/>
          <w:szCs w:val="22"/>
        </w:rPr>
        <w:t xml:space="preserve"> </w:t>
      </w:r>
      <w:r w:rsidR="00504243" w:rsidRPr="00097E01">
        <w:rPr>
          <w:rFonts w:ascii="Ebrima" w:hAnsi="Ebrima" w:cs="Calibri"/>
          <w:sz w:val="22"/>
          <w:szCs w:val="22"/>
        </w:rPr>
        <w:t>di Melfi</w:t>
      </w:r>
      <w:r w:rsidR="00C82F12" w:rsidRPr="00097E01">
        <w:rPr>
          <w:rFonts w:ascii="Ebrima" w:hAnsi="Ebrima" w:cs="Calibri"/>
          <w:sz w:val="22"/>
          <w:szCs w:val="22"/>
        </w:rPr>
        <w:t xml:space="preserve"> in Basilicata</w:t>
      </w:r>
      <w:r w:rsidR="00504243" w:rsidRPr="00097E01">
        <w:rPr>
          <w:rFonts w:ascii="Ebrima" w:hAnsi="Ebrima" w:cs="Calibri"/>
          <w:sz w:val="22"/>
          <w:szCs w:val="22"/>
        </w:rPr>
        <w:t xml:space="preserve">, </w:t>
      </w:r>
      <w:r w:rsidR="002E02DF" w:rsidRPr="00097E01">
        <w:rPr>
          <w:rFonts w:ascii="Ebrima" w:hAnsi="Ebrima" w:cs="Calibri"/>
          <w:sz w:val="22"/>
          <w:szCs w:val="22"/>
        </w:rPr>
        <w:t>costrui</w:t>
      </w:r>
      <w:r w:rsidR="00267E2A" w:rsidRPr="00097E01">
        <w:rPr>
          <w:rFonts w:ascii="Ebrima" w:hAnsi="Ebrima" w:cs="Calibri"/>
          <w:sz w:val="22"/>
          <w:szCs w:val="22"/>
        </w:rPr>
        <w:t>to nel 1991</w:t>
      </w:r>
      <w:r w:rsidR="00AF111D" w:rsidRPr="00097E01">
        <w:rPr>
          <w:rFonts w:ascii="Ebrima" w:hAnsi="Ebrima" w:cs="Calibri"/>
          <w:sz w:val="22"/>
          <w:szCs w:val="22"/>
        </w:rPr>
        <w:t>.</w:t>
      </w:r>
    </w:p>
    <w:p w14:paraId="1C85D4E8" w14:textId="77777777" w:rsidR="003F1349" w:rsidRDefault="003F1349" w:rsidP="003F1349">
      <w:pPr>
        <w:pStyle w:val="Notedebasdepage"/>
        <w:keepNext/>
        <w:keepLines/>
        <w:spacing w:before="20" w:after="20"/>
        <w:ind w:left="993"/>
        <w:rPr>
          <w:rFonts w:ascii="Ebrima" w:hAnsi="Ebrima" w:cs="Calibri"/>
          <w:sz w:val="18"/>
          <w:szCs w:val="18"/>
        </w:rPr>
      </w:pPr>
      <w:r>
        <w:rPr>
          <w:rFonts w:ascii="Ebrima" w:hAnsi="Ebrima" w:cs="Calibri"/>
          <w:noProof/>
          <w:sz w:val="18"/>
          <w:szCs w:val="18"/>
        </w:rPr>
        <w:drawing>
          <wp:anchor distT="0" distB="0" distL="114300" distR="114300" simplePos="0" relativeHeight="251663360" behindDoc="0" locked="0" layoutInCell="1" allowOverlap="1" wp14:anchorId="1C6E8708" wp14:editId="573EFD5F">
            <wp:simplePos x="0" y="0"/>
            <wp:positionH relativeFrom="column">
              <wp:posOffset>67945</wp:posOffset>
            </wp:positionH>
            <wp:positionV relativeFrom="paragraph">
              <wp:posOffset>3175</wp:posOffset>
            </wp:positionV>
            <wp:extent cx="417830" cy="417830"/>
            <wp:effectExtent l="19050" t="0" r="1270" b="0"/>
            <wp:wrapSquare wrapText="bothSides"/>
            <wp:docPr id="26" name="Immagine 2" descr="https://encrypted-tbn1.gstatic.com/images?q=tbn:ANd9GcQJRVp5fyyZ8kr8cJpQOzOODneLrWpzexA48uwjpUGFHpKyUDp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1.gstatic.com/images?q=tbn:ANd9GcQJRVp5fyyZ8kr8cJpQOzOODneLrWpzexA48uwjpUGFHpKyUDpz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41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7458">
        <w:rPr>
          <w:rFonts w:ascii="Ebrima" w:hAnsi="Ebrima" w:cs="Calibri"/>
          <w:sz w:val="18"/>
          <w:szCs w:val="18"/>
        </w:rPr>
        <w:t xml:space="preserve">Molto interessante questo video su Rai Scuola: </w:t>
      </w:r>
    </w:p>
    <w:p w14:paraId="55457F5A" w14:textId="77777777" w:rsidR="003F1349" w:rsidRPr="00D57458" w:rsidRDefault="003F1349" w:rsidP="003F1349">
      <w:pPr>
        <w:pStyle w:val="Notedebasdepage"/>
        <w:keepNext/>
        <w:keepLines/>
        <w:spacing w:before="20" w:after="20"/>
        <w:ind w:left="993"/>
        <w:rPr>
          <w:rFonts w:ascii="Ebrima" w:hAnsi="Ebrima" w:cs="Calibri"/>
          <w:sz w:val="18"/>
          <w:szCs w:val="18"/>
        </w:rPr>
      </w:pPr>
      <w:r>
        <w:rPr>
          <w:rFonts w:ascii="Ebrima" w:hAnsi="Ebrima" w:cs="Calibri"/>
          <w:sz w:val="18"/>
          <w:szCs w:val="18"/>
        </w:rPr>
        <w:t xml:space="preserve">Prodi, R., </w:t>
      </w:r>
      <w:r w:rsidRPr="00D57458">
        <w:rPr>
          <w:rFonts w:ascii="Ebrima" w:hAnsi="Ebrima" w:cs="Calibri"/>
          <w:i/>
          <w:sz w:val="18"/>
          <w:szCs w:val="18"/>
        </w:rPr>
        <w:t>Dal fordismo al modello giapponese</w:t>
      </w:r>
      <w:r w:rsidRPr="00D57458">
        <w:rPr>
          <w:rFonts w:ascii="Ebrima" w:hAnsi="Ebrima" w:cs="Calibri"/>
          <w:sz w:val="18"/>
          <w:szCs w:val="18"/>
        </w:rPr>
        <w:t xml:space="preserve">, </w:t>
      </w:r>
    </w:p>
    <w:p w14:paraId="66338CF0" w14:textId="77777777" w:rsidR="003F1349" w:rsidRPr="00D57458" w:rsidRDefault="003F1349" w:rsidP="003F1349">
      <w:pPr>
        <w:pStyle w:val="Notedebasdepage"/>
        <w:keepNext/>
        <w:keepLines/>
        <w:spacing w:before="20" w:after="20"/>
        <w:ind w:left="993"/>
        <w:rPr>
          <w:rFonts w:ascii="Ebrima" w:hAnsi="Ebrima" w:cs="Calibri"/>
          <w:sz w:val="18"/>
          <w:szCs w:val="18"/>
        </w:rPr>
      </w:pPr>
      <w:hyperlink r:id="rId21" w:history="1">
        <w:r w:rsidRPr="00D57458">
          <w:rPr>
            <w:rStyle w:val="Hyperlien"/>
            <w:rFonts w:ascii="Ebrima" w:hAnsi="Ebrima" w:cs="Calibri"/>
            <w:sz w:val="18"/>
            <w:szCs w:val="18"/>
          </w:rPr>
          <w:t>http://www.raiscuola.rai.it/articoli/dal-fordismo-al-modello-giapponese/6013/default.aspx</w:t>
        </w:r>
      </w:hyperlink>
    </w:p>
    <w:p w14:paraId="62B2CCF2" w14:textId="77777777" w:rsidR="00C1772B" w:rsidRDefault="00C1772B" w:rsidP="00C1772B">
      <w:pPr>
        <w:pStyle w:val="Notedebasdepage"/>
        <w:keepNext/>
        <w:keepLines/>
        <w:spacing w:before="20" w:after="20"/>
        <w:ind w:left="2832"/>
        <w:rPr>
          <w:rFonts w:ascii="Ebrima" w:hAnsi="Ebrima" w:cs="Calibri"/>
        </w:rPr>
      </w:pPr>
    </w:p>
    <w:p w14:paraId="006D4020" w14:textId="77777777" w:rsidR="003F1349" w:rsidRDefault="003F1349" w:rsidP="00C1772B">
      <w:pPr>
        <w:pStyle w:val="Notedebasdepage"/>
        <w:keepNext/>
        <w:keepLines/>
        <w:spacing w:before="20" w:after="20"/>
        <w:ind w:left="2832"/>
        <w:rPr>
          <w:rFonts w:ascii="Ebrima" w:hAnsi="Ebrima" w:cs="Calibri"/>
        </w:rPr>
      </w:pPr>
    </w:p>
    <w:p w14:paraId="7A41C7CA" w14:textId="77777777" w:rsidR="00C1772B" w:rsidRDefault="00C1772B" w:rsidP="00C1772B">
      <w:pPr>
        <w:pStyle w:val="Notedebasdepage"/>
        <w:keepNext/>
        <w:keepLines/>
        <w:spacing w:before="20" w:after="20"/>
        <w:rPr>
          <w:rFonts w:ascii="Ebrima" w:hAnsi="Ebrima" w:cs="Calibri"/>
        </w:rPr>
      </w:pPr>
      <w:r>
        <w:rPr>
          <w:noProof/>
        </w:rPr>
        <w:drawing>
          <wp:inline distT="0" distB="0" distL="0" distR="0" wp14:anchorId="268AF995" wp14:editId="3C959B53">
            <wp:extent cx="3049615" cy="1712466"/>
            <wp:effectExtent l="19050" t="0" r="0" b="0"/>
            <wp:docPr id="20" name="Immagine 1" descr="Immagine corre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magine correlata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219" cy="1713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Ebrima" w:hAnsi="Ebrima" w:cs="Calibri"/>
        </w:rPr>
        <w:t xml:space="preserve">           </w:t>
      </w:r>
      <w:r>
        <w:rPr>
          <w:noProof/>
        </w:rPr>
        <w:drawing>
          <wp:inline distT="0" distB="0" distL="0" distR="0" wp14:anchorId="5274A2F5" wp14:editId="5F9C68BE">
            <wp:extent cx="2577236" cy="1719235"/>
            <wp:effectExtent l="19050" t="0" r="0" b="0"/>
            <wp:docPr id="21" name="Immagine 10" descr="Immagine corre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magine correlata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432" cy="1720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9A8B1E" w14:textId="77777777" w:rsidR="00C1772B" w:rsidRDefault="00C1772B" w:rsidP="00C1772B">
      <w:pPr>
        <w:pStyle w:val="Notedebasdepage"/>
        <w:keepNext/>
        <w:keepLines/>
        <w:spacing w:before="20" w:after="20"/>
        <w:rPr>
          <w:rFonts w:ascii="Corbel" w:hAnsi="Corbel" w:cs="Calibri"/>
          <w:color w:val="002060"/>
        </w:rPr>
      </w:pPr>
      <w:r w:rsidRPr="001A0092">
        <w:rPr>
          <w:rFonts w:ascii="Corbel" w:hAnsi="Corbel" w:cs="Calibri"/>
          <w:color w:val="002060"/>
        </w:rPr>
        <w:t xml:space="preserve">Operai </w:t>
      </w:r>
      <w:r>
        <w:rPr>
          <w:rFonts w:ascii="Corbel" w:hAnsi="Corbel" w:cs="Calibri"/>
          <w:color w:val="002060"/>
        </w:rPr>
        <w:t>giapponesi al lavoro.                                                                                Operai dello stabilimento Fiat a Melfi.</w:t>
      </w:r>
    </w:p>
    <w:p w14:paraId="6BD7D124" w14:textId="77777777" w:rsidR="00C1772B" w:rsidRDefault="00C1772B" w:rsidP="00C1772B">
      <w:pPr>
        <w:pStyle w:val="Notedebasdepage"/>
        <w:keepNext/>
        <w:keepLines/>
        <w:spacing w:before="20" w:after="20"/>
        <w:rPr>
          <w:rFonts w:ascii="Corbel" w:hAnsi="Corbel" w:cs="Calibri"/>
          <w:color w:val="002060"/>
        </w:rPr>
      </w:pPr>
    </w:p>
    <w:p w14:paraId="517F4AB6" w14:textId="77777777" w:rsidR="00C1772B" w:rsidRDefault="00C1772B">
      <w:pPr>
        <w:rPr>
          <w:rFonts w:ascii="Ebrima" w:hAnsi="Ebrima" w:cs="Calibri"/>
        </w:rPr>
      </w:pPr>
      <w:r>
        <w:rPr>
          <w:rFonts w:ascii="Ebrima" w:hAnsi="Ebrima" w:cs="Calibri"/>
        </w:rPr>
        <w:br w:type="page"/>
      </w:r>
    </w:p>
    <w:p w14:paraId="1B62130B" w14:textId="77777777" w:rsidR="00C1772B" w:rsidRDefault="00C1772B" w:rsidP="00C1772B">
      <w:pPr>
        <w:pStyle w:val="Notedebasdepage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="20"/>
        <w:jc w:val="center"/>
      </w:pPr>
      <w:r>
        <w:rPr>
          <w:noProof/>
        </w:rPr>
        <w:lastRenderedPageBreak/>
        <w:drawing>
          <wp:inline distT="0" distB="0" distL="0" distR="0" wp14:anchorId="0E6B35C4" wp14:editId="41FA5387">
            <wp:extent cx="5773420" cy="3827780"/>
            <wp:effectExtent l="19050" t="0" r="0" b="0"/>
            <wp:docPr id="19" name="Immagine 1" descr="Risultati immagini per jid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jidoka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382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814831" w14:textId="77777777" w:rsidR="00C1772B" w:rsidRDefault="00C1772B" w:rsidP="00C1772B">
      <w:pPr>
        <w:pStyle w:val="Notedebasdepage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="20"/>
        <w:jc w:val="both"/>
        <w:rPr>
          <w:rFonts w:ascii="Corbel" w:hAnsi="Corbel" w:cs="Calibri"/>
          <w:color w:val="002060"/>
        </w:rPr>
      </w:pPr>
    </w:p>
    <w:p w14:paraId="26BB464F" w14:textId="77777777" w:rsidR="00C1772B" w:rsidRDefault="00C1772B" w:rsidP="00C1772B">
      <w:pPr>
        <w:pStyle w:val="Notedebasdepage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="20"/>
        <w:jc w:val="both"/>
        <w:rPr>
          <w:rFonts w:ascii="Corbel" w:hAnsi="Corbel" w:cs="Calibri"/>
          <w:color w:val="002060"/>
        </w:rPr>
      </w:pPr>
      <w:r w:rsidRPr="00501D3E">
        <w:rPr>
          <w:rFonts w:ascii="Corbel" w:hAnsi="Corbel" w:cs="Calibri"/>
          <w:color w:val="002060"/>
        </w:rPr>
        <w:t>Per capire in che cosa consiste esattamente il toyotismo si può osservare questo grafico che viene spesso usato per illustrar</w:t>
      </w:r>
      <w:r>
        <w:rPr>
          <w:rFonts w:ascii="Corbel" w:hAnsi="Corbel" w:cs="Calibri"/>
          <w:color w:val="002060"/>
        </w:rPr>
        <w:t>lo</w:t>
      </w:r>
      <w:r w:rsidRPr="00501D3E">
        <w:rPr>
          <w:rFonts w:ascii="Corbel" w:hAnsi="Corbel" w:cs="Calibri"/>
          <w:color w:val="002060"/>
        </w:rPr>
        <w:t>.</w:t>
      </w:r>
      <w:r>
        <w:rPr>
          <w:rFonts w:ascii="Corbel" w:hAnsi="Corbel" w:cs="Calibri"/>
          <w:color w:val="002060"/>
        </w:rPr>
        <w:t xml:space="preserve"> In esso, i</w:t>
      </w:r>
      <w:r w:rsidRPr="00501D3E">
        <w:rPr>
          <w:rFonts w:ascii="Corbel" w:hAnsi="Corbel" w:cs="Calibri"/>
          <w:color w:val="002060"/>
        </w:rPr>
        <w:t xml:space="preserve">l sistema produttivo </w:t>
      </w:r>
      <w:r>
        <w:rPr>
          <w:rFonts w:ascii="Corbel" w:hAnsi="Corbel" w:cs="Calibri"/>
          <w:color w:val="002060"/>
        </w:rPr>
        <w:t xml:space="preserve">della </w:t>
      </w:r>
      <w:r w:rsidRPr="00501D3E">
        <w:rPr>
          <w:rFonts w:ascii="Corbel" w:hAnsi="Corbel" w:cs="Calibri"/>
          <w:color w:val="002060"/>
        </w:rPr>
        <w:t>Toyota è descritto con la figura di una casa che si fonda su due pilastri:</w:t>
      </w:r>
    </w:p>
    <w:p w14:paraId="79851B9D" w14:textId="77777777" w:rsidR="00C1772B" w:rsidRDefault="00C1772B" w:rsidP="00C1772B">
      <w:pPr>
        <w:pStyle w:val="Notedebasdepage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="20"/>
        <w:jc w:val="both"/>
        <w:rPr>
          <w:rFonts w:ascii="Corbel" w:hAnsi="Corbel" w:cs="Calibri"/>
          <w:color w:val="002060"/>
        </w:rPr>
      </w:pPr>
      <w:r>
        <w:rPr>
          <w:rFonts w:ascii="Corbel" w:hAnsi="Corbel" w:cs="Calibri"/>
          <w:color w:val="002060"/>
        </w:rPr>
        <w:t xml:space="preserve">1) </w:t>
      </w:r>
      <w:r w:rsidRPr="00501D3E">
        <w:rPr>
          <w:rFonts w:ascii="Corbel" w:hAnsi="Corbel" w:cs="Calibri"/>
          <w:color w:val="002060"/>
        </w:rPr>
        <w:t xml:space="preserve">il </w:t>
      </w:r>
      <w:r w:rsidRPr="00501D3E">
        <w:rPr>
          <w:rFonts w:ascii="Corbel" w:hAnsi="Corbel" w:cs="Calibri"/>
          <w:i/>
          <w:color w:val="002060"/>
        </w:rPr>
        <w:t>Just in time</w:t>
      </w:r>
      <w:r>
        <w:rPr>
          <w:rFonts w:ascii="Corbel" w:hAnsi="Corbel" w:cs="Calibri"/>
          <w:color w:val="002060"/>
        </w:rPr>
        <w:t xml:space="preserve">, </w:t>
      </w:r>
      <w:r w:rsidRPr="00501D3E">
        <w:rPr>
          <w:rFonts w:ascii="Corbel" w:hAnsi="Corbel" w:cs="Calibri"/>
          <w:color w:val="002060"/>
        </w:rPr>
        <w:t>cioè</w:t>
      </w:r>
      <w:r>
        <w:rPr>
          <w:rFonts w:ascii="Corbel" w:hAnsi="Corbel" w:cs="Calibri"/>
          <w:color w:val="002060"/>
        </w:rPr>
        <w:t xml:space="preserve"> produrre al tempo giusto</w:t>
      </w:r>
      <w:r w:rsidRPr="00501D3E">
        <w:rPr>
          <w:rFonts w:ascii="Corbel" w:hAnsi="Corbel" w:cs="Calibri"/>
          <w:color w:val="002060"/>
        </w:rPr>
        <w:t>, eliminando gli stock e le gia</w:t>
      </w:r>
      <w:r>
        <w:rPr>
          <w:rFonts w:ascii="Corbel" w:hAnsi="Corbel" w:cs="Calibri"/>
          <w:color w:val="002060"/>
        </w:rPr>
        <w:t>cenze dei materiali in fabbrica;</w:t>
      </w:r>
      <w:r w:rsidRPr="00501D3E">
        <w:rPr>
          <w:rFonts w:ascii="Corbel" w:hAnsi="Corbel" w:cs="Calibri"/>
          <w:color w:val="002060"/>
        </w:rPr>
        <w:t xml:space="preserve"> </w:t>
      </w:r>
    </w:p>
    <w:p w14:paraId="02814ADA" w14:textId="77777777" w:rsidR="00C1772B" w:rsidRPr="00501D3E" w:rsidRDefault="00C1772B" w:rsidP="00C1772B">
      <w:pPr>
        <w:pStyle w:val="Notedebasdepage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="20"/>
        <w:jc w:val="both"/>
        <w:rPr>
          <w:rFonts w:ascii="Corbel" w:hAnsi="Corbel" w:cs="Calibri"/>
          <w:color w:val="002060"/>
        </w:rPr>
      </w:pPr>
      <w:r>
        <w:rPr>
          <w:rFonts w:ascii="Corbel" w:hAnsi="Corbel" w:cs="Calibri"/>
          <w:color w:val="002060"/>
        </w:rPr>
        <w:t xml:space="preserve">2) </w:t>
      </w:r>
      <w:r w:rsidRPr="00501D3E">
        <w:rPr>
          <w:rFonts w:ascii="Corbel" w:hAnsi="Corbel" w:cs="Calibri"/>
          <w:color w:val="002060"/>
        </w:rPr>
        <w:t xml:space="preserve">il </w:t>
      </w:r>
      <w:r w:rsidRPr="00501D3E">
        <w:rPr>
          <w:rFonts w:ascii="Corbel" w:hAnsi="Corbel" w:cs="Calibri"/>
          <w:i/>
          <w:color w:val="002060"/>
        </w:rPr>
        <w:t>Jidoka</w:t>
      </w:r>
      <w:r w:rsidRPr="00501D3E">
        <w:rPr>
          <w:rFonts w:ascii="Corbel" w:hAnsi="Corbel" w:cs="Calibri"/>
          <w:color w:val="002060"/>
        </w:rPr>
        <w:t xml:space="preserve"> (“a</w:t>
      </w:r>
      <w:r>
        <w:rPr>
          <w:rFonts w:ascii="Corbel" w:hAnsi="Corbel" w:cs="Calibri"/>
          <w:color w:val="002060"/>
        </w:rPr>
        <w:t>utoattivazione</w:t>
      </w:r>
      <w:r w:rsidRPr="00501D3E">
        <w:rPr>
          <w:rFonts w:ascii="Corbel" w:hAnsi="Corbel" w:cs="Calibri"/>
          <w:color w:val="002060"/>
        </w:rPr>
        <w:t>”</w:t>
      </w:r>
      <w:r>
        <w:rPr>
          <w:rFonts w:ascii="Corbel" w:hAnsi="Corbel" w:cs="Calibri"/>
          <w:color w:val="002060"/>
        </w:rPr>
        <w:t xml:space="preserve"> o “automazione con tocco umano”)</w:t>
      </w:r>
      <w:r w:rsidRPr="00501D3E">
        <w:rPr>
          <w:rFonts w:ascii="Corbel" w:hAnsi="Corbel" w:cs="Calibri"/>
          <w:color w:val="002060"/>
        </w:rPr>
        <w:t xml:space="preserve">: l’impianto o la macchina devono </w:t>
      </w:r>
      <w:r>
        <w:rPr>
          <w:rFonts w:ascii="Corbel" w:hAnsi="Corbel" w:cs="Calibri"/>
          <w:color w:val="002060"/>
        </w:rPr>
        <w:t>sapersi fermare</w:t>
      </w:r>
      <w:r w:rsidRPr="00501D3E">
        <w:rPr>
          <w:rFonts w:ascii="Corbel" w:hAnsi="Corbel" w:cs="Calibri"/>
          <w:color w:val="002060"/>
        </w:rPr>
        <w:t xml:space="preserve"> </w:t>
      </w:r>
      <w:r>
        <w:rPr>
          <w:rFonts w:ascii="Corbel" w:hAnsi="Corbel" w:cs="Calibri"/>
          <w:color w:val="002060"/>
        </w:rPr>
        <w:t xml:space="preserve">– devono cioè essere capaci di “autoattivarsi” – </w:t>
      </w:r>
      <w:r w:rsidRPr="00501D3E">
        <w:rPr>
          <w:rFonts w:ascii="Corbel" w:hAnsi="Corbel" w:cs="Calibri"/>
          <w:color w:val="002060"/>
        </w:rPr>
        <w:t xml:space="preserve">quando la qualità non è più assicurata; le macchine sono progettate in modo che si arrestino </w:t>
      </w:r>
      <w:r>
        <w:rPr>
          <w:rFonts w:ascii="Corbel" w:hAnsi="Corbel" w:cs="Calibri"/>
          <w:color w:val="002060"/>
        </w:rPr>
        <w:t>da sole</w:t>
      </w:r>
      <w:r w:rsidRPr="00501D3E">
        <w:rPr>
          <w:rFonts w:ascii="Corbel" w:hAnsi="Corbel" w:cs="Calibri"/>
          <w:color w:val="002060"/>
        </w:rPr>
        <w:t xml:space="preserve"> in caso di malfunzionamenti che incidono sulla qualità del prodotto</w:t>
      </w:r>
      <w:r>
        <w:rPr>
          <w:rFonts w:ascii="Corbel" w:hAnsi="Corbel" w:cs="Calibri"/>
          <w:color w:val="002060"/>
        </w:rPr>
        <w:t>,</w:t>
      </w:r>
      <w:r w:rsidRPr="00501D3E">
        <w:rPr>
          <w:rFonts w:ascii="Corbel" w:hAnsi="Corbel" w:cs="Calibri"/>
          <w:color w:val="002060"/>
        </w:rPr>
        <w:t xml:space="preserve"> e gli stessi operai devono interrompere la produzione se riscontrano dei difetti. </w:t>
      </w:r>
    </w:p>
    <w:p w14:paraId="35214791" w14:textId="77777777" w:rsidR="00C1772B" w:rsidRPr="00501D3E" w:rsidRDefault="00C1772B" w:rsidP="00C1772B">
      <w:pPr>
        <w:pStyle w:val="Notedebasdepage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" w:after="20"/>
        <w:jc w:val="both"/>
        <w:rPr>
          <w:rFonts w:ascii="Corbel" w:hAnsi="Corbel" w:cs="Calibri"/>
          <w:color w:val="002060"/>
        </w:rPr>
      </w:pPr>
      <w:r w:rsidRPr="00501D3E">
        <w:rPr>
          <w:rFonts w:ascii="Corbel" w:hAnsi="Corbel" w:cs="Calibri"/>
          <w:color w:val="002060"/>
        </w:rPr>
        <w:t>L’obiettivo di questo sistema, indicato sul tetto della casa, è di raggiungere il migliore livello di qualità al prezzo più basso e nel minor tempo possibile. Il sistema utilizza una serie di strumenti che seguono tutti il filo conduttore della caccia e</w:t>
      </w:r>
      <w:r w:rsidR="0014045B">
        <w:rPr>
          <w:rFonts w:ascii="Corbel" w:hAnsi="Corbel" w:cs="Calibri"/>
          <w:color w:val="002060"/>
        </w:rPr>
        <w:t xml:space="preserve"> </w:t>
      </w:r>
      <w:r w:rsidRPr="00501D3E">
        <w:rPr>
          <w:rFonts w:ascii="Corbel" w:hAnsi="Corbel" w:cs="Calibri"/>
          <w:color w:val="002060"/>
        </w:rPr>
        <w:t>d</w:t>
      </w:r>
      <w:r w:rsidR="0014045B">
        <w:rPr>
          <w:rFonts w:ascii="Corbel" w:hAnsi="Corbel" w:cs="Calibri"/>
          <w:color w:val="002060"/>
        </w:rPr>
        <w:t>ell’</w:t>
      </w:r>
      <w:r w:rsidRPr="00501D3E">
        <w:rPr>
          <w:rFonts w:ascii="Corbel" w:hAnsi="Corbel" w:cs="Calibri"/>
          <w:color w:val="002060"/>
        </w:rPr>
        <w:t>eliminazione degli sprechi (</w:t>
      </w:r>
      <w:r>
        <w:rPr>
          <w:rFonts w:ascii="Corbel" w:hAnsi="Corbel" w:cs="Calibri"/>
          <w:color w:val="002060"/>
        </w:rPr>
        <w:t xml:space="preserve">o </w:t>
      </w:r>
      <w:r w:rsidRPr="00501D3E">
        <w:rPr>
          <w:rFonts w:ascii="Corbel" w:hAnsi="Corbel" w:cs="Calibri"/>
          <w:i/>
          <w:color w:val="002060"/>
        </w:rPr>
        <w:t>Muda</w:t>
      </w:r>
      <w:r>
        <w:rPr>
          <w:rFonts w:ascii="Corbel" w:hAnsi="Corbel" w:cs="Calibri"/>
          <w:color w:val="002060"/>
        </w:rPr>
        <w:t>,</w:t>
      </w:r>
      <w:r w:rsidRPr="00501D3E">
        <w:rPr>
          <w:rFonts w:ascii="Corbel" w:hAnsi="Corbel" w:cs="Calibri"/>
          <w:color w:val="002060"/>
        </w:rPr>
        <w:t xml:space="preserve"> in giapponese). Per eliminare gli sprechi occorre un miglioramento continuo e a piccoli passi detto </w:t>
      </w:r>
      <w:r w:rsidRPr="00501D3E">
        <w:rPr>
          <w:rFonts w:ascii="Corbel" w:hAnsi="Corbel" w:cs="Calibri"/>
          <w:i/>
          <w:color w:val="002060"/>
        </w:rPr>
        <w:t>Kaizen</w:t>
      </w:r>
      <w:r w:rsidRPr="00501D3E">
        <w:rPr>
          <w:rFonts w:ascii="Corbel" w:hAnsi="Corbel" w:cs="Calibri"/>
          <w:color w:val="002060"/>
        </w:rPr>
        <w:t>.</w:t>
      </w:r>
      <w:r w:rsidRPr="00501D3E">
        <w:rPr>
          <w:rStyle w:val="Appelnotedebasdep"/>
          <w:rFonts w:ascii="Corbel" w:hAnsi="Corbel" w:cs="Calibri"/>
          <w:color w:val="002060"/>
        </w:rPr>
        <w:footnoteReference w:id="2"/>
      </w:r>
    </w:p>
    <w:p w14:paraId="58C34C42" w14:textId="77777777" w:rsidR="00C1772B" w:rsidRDefault="00C1772B" w:rsidP="00C1772B">
      <w:pPr>
        <w:pStyle w:val="Notedebasdepage"/>
        <w:widowControl w:val="0"/>
        <w:spacing w:before="20" w:after="20"/>
        <w:jc w:val="both"/>
        <w:rPr>
          <w:rFonts w:ascii="Ebrima" w:hAnsi="Ebrima" w:cs="Calibri"/>
        </w:rPr>
      </w:pPr>
    </w:p>
    <w:p w14:paraId="575174DD" w14:textId="77777777" w:rsidR="00F227F0" w:rsidRDefault="00F227F0" w:rsidP="0014369E">
      <w:pPr>
        <w:pStyle w:val="Notedebasdepage"/>
        <w:keepNext/>
        <w:keepLines/>
        <w:spacing w:before="20" w:after="20"/>
        <w:ind w:left="2832"/>
        <w:rPr>
          <w:rFonts w:ascii="Ebrima" w:hAnsi="Ebrima" w:cs="Calibri"/>
        </w:rPr>
      </w:pPr>
    </w:p>
    <w:p w14:paraId="6AFD29E9" w14:textId="77777777" w:rsidR="001203D7" w:rsidRDefault="00FB5B9C" w:rsidP="001A0092">
      <w:pPr>
        <w:pStyle w:val="Notedebasdepage"/>
        <w:keepNext/>
        <w:keepLines/>
        <w:spacing w:before="20" w:after="20"/>
        <w:rPr>
          <w:rFonts w:ascii="Corbel" w:hAnsi="Corbel" w:cs="Calibri"/>
          <w:color w:val="002060"/>
        </w:rPr>
      </w:pPr>
      <w:r w:rsidRPr="00E24318">
        <w:rPr>
          <w:rFonts w:ascii="Corbel" w:hAnsi="Corbel" w:cs="Calibri"/>
          <w:b/>
          <w:color w:val="0070C0"/>
        </w:rPr>
        <w:t>B</w:t>
      </w:r>
      <w:r w:rsidR="005342AB" w:rsidRPr="00E24318">
        <w:rPr>
          <w:rFonts w:ascii="Corbel" w:hAnsi="Corbel" w:cs="Calibri"/>
          <w:b/>
          <w:color w:val="0070C0"/>
        </w:rPr>
        <w:t>ibliografi</w:t>
      </w:r>
      <w:r w:rsidRPr="00E24318">
        <w:rPr>
          <w:rFonts w:ascii="Corbel" w:hAnsi="Corbel" w:cs="Calibri"/>
          <w:b/>
          <w:color w:val="0070C0"/>
        </w:rPr>
        <w:t>a</w:t>
      </w:r>
    </w:p>
    <w:p w14:paraId="0D3DB181" w14:textId="77777777" w:rsidR="001203D7" w:rsidRPr="00E24318" w:rsidRDefault="001203D7" w:rsidP="001203D7">
      <w:pPr>
        <w:pStyle w:val="Notedebasdepage"/>
        <w:keepNext/>
        <w:keepLines/>
        <w:numPr>
          <w:ilvl w:val="0"/>
          <w:numId w:val="22"/>
        </w:numPr>
        <w:spacing w:before="20" w:after="20"/>
        <w:rPr>
          <w:rFonts w:ascii="Corbel" w:hAnsi="Corbel" w:cs="Calibri"/>
        </w:rPr>
      </w:pPr>
      <w:r w:rsidRPr="00E24318">
        <w:rPr>
          <w:rFonts w:ascii="Corbel" w:hAnsi="Corbel" w:cs="Calibri"/>
        </w:rPr>
        <w:t xml:space="preserve">Ohno, T., </w:t>
      </w:r>
      <w:r w:rsidRPr="00E24318">
        <w:rPr>
          <w:rFonts w:ascii="Corbel" w:hAnsi="Corbel" w:cs="Calibri"/>
          <w:i/>
        </w:rPr>
        <w:t>Lo spirito Toyota. Il modello giapponese della qualità totale. E il suo prezzo</w:t>
      </w:r>
      <w:r w:rsidRPr="00E24318">
        <w:rPr>
          <w:rFonts w:ascii="Corbel" w:hAnsi="Corbel" w:cs="Calibri"/>
        </w:rPr>
        <w:t>, Torino, Einaudi, 2004 [I ed.: 1978]</w:t>
      </w:r>
    </w:p>
    <w:sectPr w:rsidR="001203D7" w:rsidRPr="00E24318" w:rsidSect="009F3E96">
      <w:footerReference w:type="default" r:id="rId25"/>
      <w:pgSz w:w="11906" w:h="16838"/>
      <w:pgMar w:top="1417" w:right="1134" w:bottom="1134" w:left="1134" w:header="340" w:footer="34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E63C91" w14:textId="77777777" w:rsidR="00914C77" w:rsidRDefault="00914C77">
      <w:r>
        <w:separator/>
      </w:r>
    </w:p>
  </w:endnote>
  <w:endnote w:type="continuationSeparator" w:id="0">
    <w:p w14:paraId="04C5249F" w14:textId="77777777" w:rsidR="00914C77" w:rsidRDefault="00914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 sans serif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D09580" w14:textId="77777777" w:rsidR="00C1772B" w:rsidRPr="00C13F45" w:rsidRDefault="00C1772B" w:rsidP="00B86307">
    <w:pPr>
      <w:pStyle w:val="Pieddepage"/>
      <w:tabs>
        <w:tab w:val="clear" w:pos="4819"/>
        <w:tab w:val="clear" w:pos="9638"/>
        <w:tab w:val="center" w:pos="3073"/>
      </w:tabs>
      <w:rPr>
        <w:rFonts w:ascii="Arial" w:hAnsi="Arial" w:cs="Arial"/>
      </w:rPr>
    </w:pPr>
    <w:r w:rsidRPr="00C13F45">
      <w:rPr>
        <w:rFonts w:ascii="Arial" w:hAnsi="Arial" w:cs="Arial"/>
        <w:sz w:val="12"/>
        <w:szCs w:val="12"/>
      </w:rPr>
      <w:t>© 201</w:t>
    </w:r>
    <w:r>
      <w:rPr>
        <w:rFonts w:ascii="Arial" w:hAnsi="Arial" w:cs="Arial"/>
        <w:sz w:val="12"/>
        <w:szCs w:val="12"/>
      </w:rPr>
      <w:t>8</w:t>
    </w:r>
    <w:r w:rsidRPr="00C13F45">
      <w:rPr>
        <w:rFonts w:ascii="Arial" w:hAnsi="Arial" w:cs="Arial"/>
        <w:sz w:val="12"/>
        <w:szCs w:val="12"/>
      </w:rPr>
      <w:t xml:space="preserve"> Autore: L. Guaragna </w:t>
    </w:r>
    <w:r>
      <w:rPr>
        <w:rFonts w:ascii="Arial" w:hAnsi="Arial" w:cs="Arial"/>
        <w:sz w:val="12"/>
        <w:szCs w:val="12"/>
      </w:rPr>
      <w:t xml:space="preserve">– tratto da: </w:t>
    </w:r>
    <w:hyperlink r:id="rId1" w:history="1">
      <w:r w:rsidRPr="002E207F">
        <w:rPr>
          <w:rStyle w:val="Hyperlien"/>
          <w:rFonts w:ascii="Arial" w:hAnsi="Arial" w:cs="Arial"/>
          <w:sz w:val="12"/>
          <w:szCs w:val="12"/>
        </w:rPr>
        <w:t>http://leoneg/archivio</w:t>
      </w:r>
    </w:hyperlink>
    <w:r>
      <w:rPr>
        <w:rFonts w:ascii="Arial" w:hAnsi="Arial" w:cs="Arial"/>
        <w:sz w:val="12"/>
        <w:szCs w:val="12"/>
      </w:rPr>
      <w:t xml:space="preserve">                   </w:t>
    </w:r>
    <w:r>
      <w:rPr>
        <w:rFonts w:ascii="Arial" w:hAnsi="Arial" w:cs="Arial"/>
      </w:rPr>
      <w:tab/>
      <w:t xml:space="preserve"> </w:t>
    </w:r>
    <w:r>
      <w:rPr>
        <w:rStyle w:val="Numrodepage"/>
        <w:rFonts w:ascii="Tahoma" w:hAnsi="Tahoma" w:cs="Tahoma"/>
        <w:sz w:val="16"/>
        <w:szCs w:val="16"/>
      </w:rPr>
      <w:t xml:space="preserve">                                                                                   </w:t>
    </w:r>
    <w:r w:rsidRPr="009506C8">
      <w:rPr>
        <w:rStyle w:val="Numrodepage"/>
        <w:rFonts w:ascii="Tahoma" w:hAnsi="Tahoma" w:cs="Tahoma"/>
      </w:rPr>
      <w:t xml:space="preserve">p. </w:t>
    </w:r>
    <w:r w:rsidR="008D6935" w:rsidRPr="009506C8">
      <w:rPr>
        <w:rStyle w:val="Numrodepage"/>
        <w:rFonts w:ascii="Tahoma" w:hAnsi="Tahoma" w:cs="Tahoma"/>
      </w:rPr>
      <w:fldChar w:fldCharType="begin"/>
    </w:r>
    <w:r w:rsidRPr="009506C8">
      <w:rPr>
        <w:rStyle w:val="Numrodepage"/>
        <w:rFonts w:ascii="Tahoma" w:hAnsi="Tahoma" w:cs="Tahoma"/>
      </w:rPr>
      <w:instrText xml:space="preserve"> PAGE </w:instrText>
    </w:r>
    <w:r w:rsidR="008D6935" w:rsidRPr="009506C8">
      <w:rPr>
        <w:rStyle w:val="Numrodepage"/>
        <w:rFonts w:ascii="Tahoma" w:hAnsi="Tahoma" w:cs="Tahoma"/>
      </w:rPr>
      <w:fldChar w:fldCharType="separate"/>
    </w:r>
    <w:r w:rsidR="00A50A36">
      <w:rPr>
        <w:rStyle w:val="Numrodepage"/>
        <w:rFonts w:ascii="Tahoma" w:hAnsi="Tahoma" w:cs="Tahoma"/>
        <w:noProof/>
      </w:rPr>
      <w:t>7</w:t>
    </w:r>
    <w:r w:rsidR="008D6935" w:rsidRPr="009506C8">
      <w:rPr>
        <w:rStyle w:val="Numrodepage"/>
        <w:rFonts w:ascii="Tahoma" w:hAnsi="Tahoma" w:cs="Tahoma"/>
      </w:rPr>
      <w:fldChar w:fldCharType="end"/>
    </w:r>
    <w:r w:rsidRPr="009506C8">
      <w:rPr>
        <w:rStyle w:val="Numrodepage"/>
        <w:rFonts w:ascii="Tahoma" w:hAnsi="Tahoma" w:cs="Tahoma"/>
      </w:rPr>
      <w:t xml:space="preserve"> di </w:t>
    </w:r>
    <w:r w:rsidR="008D6935" w:rsidRPr="009506C8">
      <w:rPr>
        <w:rStyle w:val="Numrodepage"/>
        <w:rFonts w:ascii="Tahoma" w:hAnsi="Tahoma" w:cs="Tahoma"/>
      </w:rPr>
      <w:fldChar w:fldCharType="begin"/>
    </w:r>
    <w:r w:rsidRPr="009506C8">
      <w:rPr>
        <w:rStyle w:val="Numrodepage"/>
        <w:rFonts w:ascii="Tahoma" w:hAnsi="Tahoma" w:cs="Tahoma"/>
      </w:rPr>
      <w:instrText xml:space="preserve"> NUMPAGES </w:instrText>
    </w:r>
    <w:r w:rsidR="008D6935" w:rsidRPr="009506C8">
      <w:rPr>
        <w:rStyle w:val="Numrodepage"/>
        <w:rFonts w:ascii="Tahoma" w:hAnsi="Tahoma" w:cs="Tahoma"/>
      </w:rPr>
      <w:fldChar w:fldCharType="separate"/>
    </w:r>
    <w:r w:rsidR="00A50A36">
      <w:rPr>
        <w:rStyle w:val="Numrodepage"/>
        <w:rFonts w:ascii="Tahoma" w:hAnsi="Tahoma" w:cs="Tahoma"/>
        <w:noProof/>
      </w:rPr>
      <w:t>11</w:t>
    </w:r>
    <w:r w:rsidR="008D6935" w:rsidRPr="009506C8">
      <w:rPr>
        <w:rStyle w:val="Numrodepage"/>
        <w:rFonts w:ascii="Tahoma" w:hAnsi="Tahoma" w:cs="Tahoma"/>
      </w:rPr>
      <w:fldChar w:fldCharType="end"/>
    </w:r>
  </w:p>
  <w:p w14:paraId="57042CB6" w14:textId="77777777" w:rsidR="00C1772B" w:rsidRDefault="00C1772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ACBD01" w14:textId="77777777" w:rsidR="00914C77" w:rsidRDefault="00914C77">
      <w:r>
        <w:separator/>
      </w:r>
    </w:p>
  </w:footnote>
  <w:footnote w:type="continuationSeparator" w:id="0">
    <w:p w14:paraId="7A5BF40E" w14:textId="77777777" w:rsidR="00914C77" w:rsidRDefault="00914C77">
      <w:r>
        <w:continuationSeparator/>
      </w:r>
    </w:p>
  </w:footnote>
  <w:footnote w:id="1">
    <w:p w14:paraId="04AD1B6E" w14:textId="77777777" w:rsidR="00C1772B" w:rsidRPr="002237BD" w:rsidRDefault="00C1772B">
      <w:pPr>
        <w:pStyle w:val="Notedebasdepage"/>
        <w:rPr>
          <w:sz w:val="16"/>
          <w:szCs w:val="16"/>
        </w:rPr>
      </w:pPr>
      <w:r>
        <w:rPr>
          <w:rStyle w:val="Appelnotedebasdep"/>
        </w:rPr>
        <w:footnoteRef/>
      </w:r>
      <w:r w:rsidRPr="007A5FBA">
        <w:t xml:space="preserve"> </w:t>
      </w:r>
      <w:r w:rsidRPr="002237BD">
        <w:rPr>
          <w:sz w:val="16"/>
          <w:szCs w:val="16"/>
        </w:rPr>
        <w:t xml:space="preserve">Cfr. Cerosimo, D., </w:t>
      </w:r>
      <w:r w:rsidRPr="002237BD">
        <w:rPr>
          <w:i/>
          <w:sz w:val="16"/>
          <w:szCs w:val="16"/>
        </w:rPr>
        <w:t>Viaggio a Melfi. La Fiat oltre il fordismo</w:t>
      </w:r>
      <w:r w:rsidRPr="002237BD">
        <w:rPr>
          <w:sz w:val="16"/>
          <w:szCs w:val="16"/>
        </w:rPr>
        <w:t>, Roma, Donzelli, 1994.</w:t>
      </w:r>
    </w:p>
  </w:footnote>
  <w:footnote w:id="2">
    <w:p w14:paraId="0001EB56" w14:textId="77777777" w:rsidR="00C1772B" w:rsidRPr="002237BD" w:rsidRDefault="00C1772B" w:rsidP="00C1772B">
      <w:pPr>
        <w:pStyle w:val="Notedebasdepage"/>
        <w:rPr>
          <w:sz w:val="16"/>
          <w:szCs w:val="16"/>
          <w:lang w:val="en-US"/>
        </w:rPr>
      </w:pPr>
      <w:r>
        <w:rPr>
          <w:rStyle w:val="Appelnotedebasdep"/>
        </w:rPr>
        <w:footnoteRef/>
      </w:r>
      <w:r w:rsidRPr="00037451">
        <w:rPr>
          <w:lang w:val="en-US"/>
        </w:rPr>
        <w:t xml:space="preserve"> </w:t>
      </w:r>
      <w:r w:rsidRPr="002237BD">
        <w:rPr>
          <w:sz w:val="16"/>
          <w:szCs w:val="16"/>
          <w:lang w:val="en-US"/>
        </w:rPr>
        <w:t>Cfr.: http://amslaurea.unibo.it/734/1/Zanelli_Michele_tesi.pdf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72AAB"/>
    <w:multiLevelType w:val="hybridMultilevel"/>
    <w:tmpl w:val="C8B07AEC"/>
    <w:lvl w:ilvl="0" w:tplc="3D042034">
      <w:start w:val="4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E023F0"/>
    <w:multiLevelType w:val="singleLevel"/>
    <w:tmpl w:val="0410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3C1D7560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3E544C49"/>
    <w:multiLevelType w:val="singleLevel"/>
    <w:tmpl w:val="CC322B46"/>
    <w:lvl w:ilvl="0">
      <w:start w:val="2"/>
      <w:numFmt w:val="bullet"/>
      <w:lvlText w:val="-"/>
      <w:lvlJc w:val="left"/>
      <w:pPr>
        <w:tabs>
          <w:tab w:val="num" w:pos="5316"/>
        </w:tabs>
        <w:ind w:left="5316" w:hanging="360"/>
      </w:pPr>
      <w:rPr>
        <w:rFonts w:ascii="Times New Roman" w:hAnsi="Times New Roman" w:hint="default"/>
      </w:rPr>
    </w:lvl>
  </w:abstractNum>
  <w:abstractNum w:abstractNumId="4" w15:restartNumberingAfterBreak="0">
    <w:nsid w:val="3F4D2217"/>
    <w:multiLevelType w:val="multilevel"/>
    <w:tmpl w:val="EAFA081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</w:lvl>
    <w:lvl w:ilvl="1">
      <w:start w:val="1"/>
      <w:numFmt w:val="decimal"/>
      <w:lvlText w:val="%2."/>
      <w:lvlJc w:val="left"/>
      <w:pPr>
        <w:tabs>
          <w:tab w:val="num" w:pos="2160"/>
        </w:tabs>
        <w:ind w:left="2160" w:hanging="720"/>
      </w:pPr>
    </w:lvl>
    <w:lvl w:ilvl="2">
      <w:start w:val="1"/>
      <w:numFmt w:val="decimal"/>
      <w:lvlText w:val="%3."/>
      <w:lvlJc w:val="left"/>
      <w:pPr>
        <w:tabs>
          <w:tab w:val="num" w:pos="2880"/>
        </w:tabs>
        <w:ind w:left="2880" w:hanging="72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720"/>
      </w:pPr>
    </w:lvl>
    <w:lvl w:ilvl="4">
      <w:start w:val="1"/>
      <w:numFmt w:val="decimal"/>
      <w:lvlText w:val="%5."/>
      <w:lvlJc w:val="left"/>
      <w:pPr>
        <w:tabs>
          <w:tab w:val="num" w:pos="4320"/>
        </w:tabs>
        <w:ind w:left="4320" w:hanging="720"/>
      </w:pPr>
    </w:lvl>
    <w:lvl w:ilvl="5">
      <w:start w:val="1"/>
      <w:numFmt w:val="decimal"/>
      <w:lvlText w:val="%6."/>
      <w:lvlJc w:val="left"/>
      <w:pPr>
        <w:tabs>
          <w:tab w:val="num" w:pos="5040"/>
        </w:tabs>
        <w:ind w:left="5040" w:hanging="72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720"/>
      </w:pPr>
    </w:lvl>
    <w:lvl w:ilvl="7">
      <w:start w:val="1"/>
      <w:numFmt w:val="decimal"/>
      <w:lvlText w:val="%8."/>
      <w:lvlJc w:val="left"/>
      <w:pPr>
        <w:tabs>
          <w:tab w:val="num" w:pos="6480"/>
        </w:tabs>
        <w:ind w:left="6480" w:hanging="720"/>
      </w:pPr>
    </w:lvl>
    <w:lvl w:ilvl="8">
      <w:start w:val="1"/>
      <w:numFmt w:val="decimal"/>
      <w:lvlText w:val="%9."/>
      <w:lvlJc w:val="left"/>
      <w:pPr>
        <w:tabs>
          <w:tab w:val="num" w:pos="7200"/>
        </w:tabs>
        <w:ind w:left="7200" w:hanging="720"/>
      </w:pPr>
    </w:lvl>
  </w:abstractNum>
  <w:abstractNum w:abstractNumId="5" w15:restartNumberingAfterBreak="0">
    <w:nsid w:val="43B07539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54562BE4"/>
    <w:multiLevelType w:val="singleLevel"/>
    <w:tmpl w:val="CC322B46"/>
    <w:lvl w:ilvl="0">
      <w:start w:val="1"/>
      <w:numFmt w:val="bullet"/>
      <w:lvlText w:val="-"/>
      <w:lvlJc w:val="left"/>
      <w:pPr>
        <w:tabs>
          <w:tab w:val="num" w:pos="5316"/>
        </w:tabs>
        <w:ind w:left="5316" w:hanging="360"/>
      </w:pPr>
      <w:rPr>
        <w:rFonts w:hint="default"/>
      </w:rPr>
    </w:lvl>
  </w:abstractNum>
  <w:abstractNum w:abstractNumId="7" w15:restartNumberingAfterBreak="0">
    <w:nsid w:val="55BE100C"/>
    <w:multiLevelType w:val="singleLevel"/>
    <w:tmpl w:val="A5E82E9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8" w15:restartNumberingAfterBreak="0">
    <w:nsid w:val="61ED1EFC"/>
    <w:multiLevelType w:val="singleLevel"/>
    <w:tmpl w:val="A56E088A"/>
    <w:lvl w:ilvl="0">
      <w:start w:val="1"/>
      <w:numFmt w:val="decimal"/>
      <w:lvlText w:val="%1."/>
      <w:lvlJc w:val="left"/>
      <w:pPr>
        <w:tabs>
          <w:tab w:val="num" w:pos="4608"/>
        </w:tabs>
        <w:ind w:left="4608" w:hanging="360"/>
      </w:pPr>
      <w:rPr>
        <w:rFonts w:hint="default"/>
      </w:rPr>
    </w:lvl>
  </w:abstractNum>
  <w:abstractNum w:abstractNumId="9" w15:restartNumberingAfterBreak="0">
    <w:nsid w:val="63B14321"/>
    <w:multiLevelType w:val="hybridMultilevel"/>
    <w:tmpl w:val="4112E2BE"/>
    <w:lvl w:ilvl="0" w:tplc="19BA5024">
      <w:start w:val="1"/>
      <w:numFmt w:val="decimal"/>
      <w:pStyle w:val="Titre2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D49608C"/>
    <w:multiLevelType w:val="singleLevel"/>
    <w:tmpl w:val="70B67E04"/>
    <w:lvl w:ilvl="0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11" w15:restartNumberingAfterBreak="0">
    <w:nsid w:val="77CA4EBD"/>
    <w:multiLevelType w:val="singleLevel"/>
    <w:tmpl w:val="04100001"/>
    <w:lvl w:ilvl="0">
      <w:start w:val="1"/>
      <w:numFmt w:val="bullet"/>
      <w:lvlText w:val=""/>
      <w:lvlJc w:val="left"/>
      <w:pPr>
        <w:ind w:left="850" w:hanging="360"/>
      </w:pPr>
      <w:rPr>
        <w:rFonts w:ascii="Symbol" w:hAnsi="Symbol" w:hint="default"/>
      </w:rPr>
    </w:lvl>
  </w:abstractNum>
  <w:abstractNum w:abstractNumId="12" w15:restartNumberingAfterBreak="0">
    <w:nsid w:val="78B462A3"/>
    <w:multiLevelType w:val="hybridMultilevel"/>
    <w:tmpl w:val="967484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2235069">
    <w:abstractNumId w:val="7"/>
  </w:num>
  <w:num w:numId="2" w16cid:durableId="939222705">
    <w:abstractNumId w:val="1"/>
  </w:num>
  <w:num w:numId="3" w16cid:durableId="495924610">
    <w:abstractNumId w:val="8"/>
  </w:num>
  <w:num w:numId="4" w16cid:durableId="1368870532">
    <w:abstractNumId w:val="10"/>
  </w:num>
  <w:num w:numId="5" w16cid:durableId="1337028454">
    <w:abstractNumId w:val="3"/>
  </w:num>
  <w:num w:numId="6" w16cid:durableId="1352024889">
    <w:abstractNumId w:val="5"/>
  </w:num>
  <w:num w:numId="7" w16cid:durableId="102383321">
    <w:abstractNumId w:val="6"/>
  </w:num>
  <w:num w:numId="8" w16cid:durableId="982387691">
    <w:abstractNumId w:val="11"/>
  </w:num>
  <w:num w:numId="9" w16cid:durableId="1965579422">
    <w:abstractNumId w:val="2"/>
  </w:num>
  <w:num w:numId="10" w16cid:durableId="145249155">
    <w:abstractNumId w:val="0"/>
  </w:num>
  <w:num w:numId="11" w16cid:durableId="297613114">
    <w:abstractNumId w:val="9"/>
  </w:num>
  <w:num w:numId="12" w16cid:durableId="267736044">
    <w:abstractNumId w:val="9"/>
  </w:num>
  <w:num w:numId="13" w16cid:durableId="1514563299">
    <w:abstractNumId w:val="9"/>
  </w:num>
  <w:num w:numId="14" w16cid:durableId="1797992294">
    <w:abstractNumId w:val="9"/>
  </w:num>
  <w:num w:numId="15" w16cid:durableId="649362940">
    <w:abstractNumId w:val="9"/>
  </w:num>
  <w:num w:numId="16" w16cid:durableId="1349789882">
    <w:abstractNumId w:val="4"/>
  </w:num>
  <w:num w:numId="17" w16cid:durableId="692415052">
    <w:abstractNumId w:val="9"/>
  </w:num>
  <w:num w:numId="18" w16cid:durableId="1249653952">
    <w:abstractNumId w:val="9"/>
  </w:num>
  <w:num w:numId="19" w16cid:durableId="1519660342">
    <w:abstractNumId w:val="9"/>
  </w:num>
  <w:num w:numId="20" w16cid:durableId="1952515164">
    <w:abstractNumId w:val="9"/>
  </w:num>
  <w:num w:numId="21" w16cid:durableId="361562860">
    <w:abstractNumId w:val="9"/>
  </w:num>
  <w:num w:numId="22" w16cid:durableId="777070733">
    <w:abstractNumId w:val="12"/>
  </w:num>
  <w:num w:numId="23" w16cid:durableId="155387988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grammar="clean"/>
  <w:defaultTabStop w:val="708"/>
  <w:autoHyphenation/>
  <w:hyphenationZone w:val="284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0113"/>
    <w:rsid w:val="000263E0"/>
    <w:rsid w:val="00027213"/>
    <w:rsid w:val="000314E6"/>
    <w:rsid w:val="00032E07"/>
    <w:rsid w:val="00037451"/>
    <w:rsid w:val="00040162"/>
    <w:rsid w:val="00050317"/>
    <w:rsid w:val="00052757"/>
    <w:rsid w:val="00055FF1"/>
    <w:rsid w:val="00065F7E"/>
    <w:rsid w:val="00074899"/>
    <w:rsid w:val="000847D2"/>
    <w:rsid w:val="00094E86"/>
    <w:rsid w:val="00097E01"/>
    <w:rsid w:val="000A1763"/>
    <w:rsid w:val="000A562D"/>
    <w:rsid w:val="000B5B27"/>
    <w:rsid w:val="000C61EE"/>
    <w:rsid w:val="000C69C8"/>
    <w:rsid w:val="000D01A7"/>
    <w:rsid w:val="000D2686"/>
    <w:rsid w:val="000E488D"/>
    <w:rsid w:val="000F2BBB"/>
    <w:rsid w:val="001067B7"/>
    <w:rsid w:val="0011190A"/>
    <w:rsid w:val="00116712"/>
    <w:rsid w:val="001203D7"/>
    <w:rsid w:val="001258E5"/>
    <w:rsid w:val="001331B2"/>
    <w:rsid w:val="00136772"/>
    <w:rsid w:val="0014045B"/>
    <w:rsid w:val="0014145A"/>
    <w:rsid w:val="00141FE7"/>
    <w:rsid w:val="00142DFB"/>
    <w:rsid w:val="0014369E"/>
    <w:rsid w:val="001573FF"/>
    <w:rsid w:val="00170B66"/>
    <w:rsid w:val="0018046A"/>
    <w:rsid w:val="00190975"/>
    <w:rsid w:val="00196008"/>
    <w:rsid w:val="0019766D"/>
    <w:rsid w:val="001A0092"/>
    <w:rsid w:val="001B16B2"/>
    <w:rsid w:val="001B1BBE"/>
    <w:rsid w:val="001C1E0A"/>
    <w:rsid w:val="001C41F8"/>
    <w:rsid w:val="001C6CDE"/>
    <w:rsid w:val="001C71EF"/>
    <w:rsid w:val="001D04CB"/>
    <w:rsid w:val="001E766B"/>
    <w:rsid w:val="001F70A3"/>
    <w:rsid w:val="00202A8F"/>
    <w:rsid w:val="00213840"/>
    <w:rsid w:val="002219EB"/>
    <w:rsid w:val="00221BA3"/>
    <w:rsid w:val="002237BD"/>
    <w:rsid w:val="0022656E"/>
    <w:rsid w:val="0023522B"/>
    <w:rsid w:val="00237948"/>
    <w:rsid w:val="00243609"/>
    <w:rsid w:val="00254575"/>
    <w:rsid w:val="002578E1"/>
    <w:rsid w:val="002674C3"/>
    <w:rsid w:val="00267531"/>
    <w:rsid w:val="00267E2A"/>
    <w:rsid w:val="002901CF"/>
    <w:rsid w:val="00292834"/>
    <w:rsid w:val="002A0779"/>
    <w:rsid w:val="002A0E0F"/>
    <w:rsid w:val="002A3281"/>
    <w:rsid w:val="002A50ED"/>
    <w:rsid w:val="002B3CFA"/>
    <w:rsid w:val="002C3723"/>
    <w:rsid w:val="002C5065"/>
    <w:rsid w:val="002D37A3"/>
    <w:rsid w:val="002D6A96"/>
    <w:rsid w:val="002E02DF"/>
    <w:rsid w:val="002E1007"/>
    <w:rsid w:val="002E5DCF"/>
    <w:rsid w:val="002F2AD6"/>
    <w:rsid w:val="002F7804"/>
    <w:rsid w:val="003055B8"/>
    <w:rsid w:val="00310969"/>
    <w:rsid w:val="00310F84"/>
    <w:rsid w:val="00323490"/>
    <w:rsid w:val="00327AA7"/>
    <w:rsid w:val="0033305C"/>
    <w:rsid w:val="00334D90"/>
    <w:rsid w:val="003638FF"/>
    <w:rsid w:val="003652FC"/>
    <w:rsid w:val="00373786"/>
    <w:rsid w:val="0038025C"/>
    <w:rsid w:val="003862C0"/>
    <w:rsid w:val="003948CB"/>
    <w:rsid w:val="003A2EE4"/>
    <w:rsid w:val="003A40FB"/>
    <w:rsid w:val="003A6D61"/>
    <w:rsid w:val="003A703F"/>
    <w:rsid w:val="003B5F7D"/>
    <w:rsid w:val="003B7226"/>
    <w:rsid w:val="003C51CE"/>
    <w:rsid w:val="003C7952"/>
    <w:rsid w:val="003D2988"/>
    <w:rsid w:val="003D7671"/>
    <w:rsid w:val="003F1349"/>
    <w:rsid w:val="003F2AC0"/>
    <w:rsid w:val="00412F1A"/>
    <w:rsid w:val="004130C5"/>
    <w:rsid w:val="004163C2"/>
    <w:rsid w:val="00416965"/>
    <w:rsid w:val="00422825"/>
    <w:rsid w:val="00424D0F"/>
    <w:rsid w:val="0043366E"/>
    <w:rsid w:val="0043487E"/>
    <w:rsid w:val="004363A6"/>
    <w:rsid w:val="00441140"/>
    <w:rsid w:val="00444185"/>
    <w:rsid w:val="004471D8"/>
    <w:rsid w:val="00451179"/>
    <w:rsid w:val="00451902"/>
    <w:rsid w:val="00452713"/>
    <w:rsid w:val="004629FA"/>
    <w:rsid w:val="00467419"/>
    <w:rsid w:val="00471C2D"/>
    <w:rsid w:val="00475EDA"/>
    <w:rsid w:val="00480898"/>
    <w:rsid w:val="00485173"/>
    <w:rsid w:val="004871E6"/>
    <w:rsid w:val="004958D3"/>
    <w:rsid w:val="0049614A"/>
    <w:rsid w:val="004A55A2"/>
    <w:rsid w:val="004B0FBF"/>
    <w:rsid w:val="004D5A10"/>
    <w:rsid w:val="004D6E93"/>
    <w:rsid w:val="004E520D"/>
    <w:rsid w:val="004E5721"/>
    <w:rsid w:val="004F156C"/>
    <w:rsid w:val="004F2E76"/>
    <w:rsid w:val="004F4270"/>
    <w:rsid w:val="00501D3E"/>
    <w:rsid w:val="0050293F"/>
    <w:rsid w:val="00504243"/>
    <w:rsid w:val="00524DE8"/>
    <w:rsid w:val="00530926"/>
    <w:rsid w:val="005342AB"/>
    <w:rsid w:val="00537354"/>
    <w:rsid w:val="00537741"/>
    <w:rsid w:val="0055097C"/>
    <w:rsid w:val="0058031F"/>
    <w:rsid w:val="00584472"/>
    <w:rsid w:val="005903C3"/>
    <w:rsid w:val="00591823"/>
    <w:rsid w:val="005A2DAC"/>
    <w:rsid w:val="005A6D0A"/>
    <w:rsid w:val="005B0A6B"/>
    <w:rsid w:val="005C5E78"/>
    <w:rsid w:val="005C754A"/>
    <w:rsid w:val="005D4CC3"/>
    <w:rsid w:val="005E72DA"/>
    <w:rsid w:val="005F49AE"/>
    <w:rsid w:val="005F4D3D"/>
    <w:rsid w:val="00600ED4"/>
    <w:rsid w:val="00611539"/>
    <w:rsid w:val="00612C8C"/>
    <w:rsid w:val="0061386A"/>
    <w:rsid w:val="00635125"/>
    <w:rsid w:val="00650B95"/>
    <w:rsid w:val="00656D71"/>
    <w:rsid w:val="006640D9"/>
    <w:rsid w:val="00674B84"/>
    <w:rsid w:val="006825EB"/>
    <w:rsid w:val="006A2109"/>
    <w:rsid w:val="006A498C"/>
    <w:rsid w:val="006A50F8"/>
    <w:rsid w:val="006A6B34"/>
    <w:rsid w:val="006A6ED3"/>
    <w:rsid w:val="006A7A18"/>
    <w:rsid w:val="006B06A3"/>
    <w:rsid w:val="006B70C9"/>
    <w:rsid w:val="006C4F44"/>
    <w:rsid w:val="006C69DF"/>
    <w:rsid w:val="006E0113"/>
    <w:rsid w:val="006E6B28"/>
    <w:rsid w:val="006E75C4"/>
    <w:rsid w:val="00702BA0"/>
    <w:rsid w:val="00703129"/>
    <w:rsid w:val="00705684"/>
    <w:rsid w:val="0072446B"/>
    <w:rsid w:val="00725D26"/>
    <w:rsid w:val="00731348"/>
    <w:rsid w:val="0073361A"/>
    <w:rsid w:val="00735B86"/>
    <w:rsid w:val="00736F98"/>
    <w:rsid w:val="0074699F"/>
    <w:rsid w:val="007560BA"/>
    <w:rsid w:val="007567F3"/>
    <w:rsid w:val="0076526E"/>
    <w:rsid w:val="007704E2"/>
    <w:rsid w:val="00775477"/>
    <w:rsid w:val="00785062"/>
    <w:rsid w:val="00785F12"/>
    <w:rsid w:val="00787466"/>
    <w:rsid w:val="00793500"/>
    <w:rsid w:val="007A5FBA"/>
    <w:rsid w:val="007B4B9A"/>
    <w:rsid w:val="007D3F43"/>
    <w:rsid w:val="007F1A6A"/>
    <w:rsid w:val="007F24EC"/>
    <w:rsid w:val="007F307C"/>
    <w:rsid w:val="007F343A"/>
    <w:rsid w:val="00804AE7"/>
    <w:rsid w:val="00811FAA"/>
    <w:rsid w:val="00812B91"/>
    <w:rsid w:val="00813AA4"/>
    <w:rsid w:val="0082001E"/>
    <w:rsid w:val="00835C5D"/>
    <w:rsid w:val="00836D8A"/>
    <w:rsid w:val="00840366"/>
    <w:rsid w:val="00844705"/>
    <w:rsid w:val="00847DE4"/>
    <w:rsid w:val="00880A0F"/>
    <w:rsid w:val="00882354"/>
    <w:rsid w:val="00883BA2"/>
    <w:rsid w:val="008850C3"/>
    <w:rsid w:val="00886EAB"/>
    <w:rsid w:val="0089005D"/>
    <w:rsid w:val="00895784"/>
    <w:rsid w:val="00897E28"/>
    <w:rsid w:val="008A1C25"/>
    <w:rsid w:val="008A3D6A"/>
    <w:rsid w:val="008A5262"/>
    <w:rsid w:val="008C4439"/>
    <w:rsid w:val="008C66AC"/>
    <w:rsid w:val="008C7F52"/>
    <w:rsid w:val="008D6935"/>
    <w:rsid w:val="008E14A3"/>
    <w:rsid w:val="008E6FE3"/>
    <w:rsid w:val="008F49B2"/>
    <w:rsid w:val="009065D7"/>
    <w:rsid w:val="00907732"/>
    <w:rsid w:val="00910757"/>
    <w:rsid w:val="00914B64"/>
    <w:rsid w:val="00914C77"/>
    <w:rsid w:val="00917DA3"/>
    <w:rsid w:val="00921C36"/>
    <w:rsid w:val="00924412"/>
    <w:rsid w:val="00943D25"/>
    <w:rsid w:val="00947870"/>
    <w:rsid w:val="009506C8"/>
    <w:rsid w:val="00950E03"/>
    <w:rsid w:val="00952273"/>
    <w:rsid w:val="00953AF4"/>
    <w:rsid w:val="009600B1"/>
    <w:rsid w:val="009706C7"/>
    <w:rsid w:val="009725C8"/>
    <w:rsid w:val="009756C5"/>
    <w:rsid w:val="00982A7A"/>
    <w:rsid w:val="00983CDF"/>
    <w:rsid w:val="009854FD"/>
    <w:rsid w:val="009867F0"/>
    <w:rsid w:val="00987767"/>
    <w:rsid w:val="00987CB3"/>
    <w:rsid w:val="00995475"/>
    <w:rsid w:val="009A202B"/>
    <w:rsid w:val="009A41CE"/>
    <w:rsid w:val="009B3044"/>
    <w:rsid w:val="009B48BD"/>
    <w:rsid w:val="009B4EA3"/>
    <w:rsid w:val="009B638C"/>
    <w:rsid w:val="009B6CD4"/>
    <w:rsid w:val="009B705A"/>
    <w:rsid w:val="009E33D5"/>
    <w:rsid w:val="009F3E96"/>
    <w:rsid w:val="00A07212"/>
    <w:rsid w:val="00A1033F"/>
    <w:rsid w:val="00A12F1D"/>
    <w:rsid w:val="00A13206"/>
    <w:rsid w:val="00A16C96"/>
    <w:rsid w:val="00A17B0A"/>
    <w:rsid w:val="00A25794"/>
    <w:rsid w:val="00A43FA1"/>
    <w:rsid w:val="00A50A36"/>
    <w:rsid w:val="00A5578D"/>
    <w:rsid w:val="00A558BF"/>
    <w:rsid w:val="00A756F1"/>
    <w:rsid w:val="00A92314"/>
    <w:rsid w:val="00A953F0"/>
    <w:rsid w:val="00A9649E"/>
    <w:rsid w:val="00AB381B"/>
    <w:rsid w:val="00AB6741"/>
    <w:rsid w:val="00AC6F3B"/>
    <w:rsid w:val="00AC7330"/>
    <w:rsid w:val="00AD5332"/>
    <w:rsid w:val="00AE312D"/>
    <w:rsid w:val="00AE6C74"/>
    <w:rsid w:val="00AF0F51"/>
    <w:rsid w:val="00AF111D"/>
    <w:rsid w:val="00AF5E4D"/>
    <w:rsid w:val="00AF6359"/>
    <w:rsid w:val="00B004E9"/>
    <w:rsid w:val="00B10AE4"/>
    <w:rsid w:val="00B1446E"/>
    <w:rsid w:val="00B20CDD"/>
    <w:rsid w:val="00B257CD"/>
    <w:rsid w:val="00B43592"/>
    <w:rsid w:val="00B45447"/>
    <w:rsid w:val="00B50050"/>
    <w:rsid w:val="00B62508"/>
    <w:rsid w:val="00B72905"/>
    <w:rsid w:val="00B73990"/>
    <w:rsid w:val="00B74E42"/>
    <w:rsid w:val="00B77CAE"/>
    <w:rsid w:val="00B845B8"/>
    <w:rsid w:val="00B86307"/>
    <w:rsid w:val="00BB718C"/>
    <w:rsid w:val="00BB7DDD"/>
    <w:rsid w:val="00BC5698"/>
    <w:rsid w:val="00BD07EF"/>
    <w:rsid w:val="00BD17D3"/>
    <w:rsid w:val="00BD561E"/>
    <w:rsid w:val="00BE002B"/>
    <w:rsid w:val="00BE2756"/>
    <w:rsid w:val="00BE288F"/>
    <w:rsid w:val="00BE3493"/>
    <w:rsid w:val="00BF0B0F"/>
    <w:rsid w:val="00BF107A"/>
    <w:rsid w:val="00BF40E9"/>
    <w:rsid w:val="00BF45AA"/>
    <w:rsid w:val="00C01424"/>
    <w:rsid w:val="00C1772B"/>
    <w:rsid w:val="00C22453"/>
    <w:rsid w:val="00C2577B"/>
    <w:rsid w:val="00C25934"/>
    <w:rsid w:val="00C26FB8"/>
    <w:rsid w:val="00C45A13"/>
    <w:rsid w:val="00C46F5C"/>
    <w:rsid w:val="00C4771D"/>
    <w:rsid w:val="00C60FD6"/>
    <w:rsid w:val="00C62BC1"/>
    <w:rsid w:val="00C63ED7"/>
    <w:rsid w:val="00C81BF3"/>
    <w:rsid w:val="00C82F12"/>
    <w:rsid w:val="00C85212"/>
    <w:rsid w:val="00C8638B"/>
    <w:rsid w:val="00C9425C"/>
    <w:rsid w:val="00C94CBA"/>
    <w:rsid w:val="00C96340"/>
    <w:rsid w:val="00CA52B0"/>
    <w:rsid w:val="00CA5BB8"/>
    <w:rsid w:val="00CA6138"/>
    <w:rsid w:val="00CB14C4"/>
    <w:rsid w:val="00CE04DA"/>
    <w:rsid w:val="00CF1E5D"/>
    <w:rsid w:val="00D12419"/>
    <w:rsid w:val="00D22DF6"/>
    <w:rsid w:val="00D262E8"/>
    <w:rsid w:val="00D31178"/>
    <w:rsid w:val="00D354AF"/>
    <w:rsid w:val="00D4469C"/>
    <w:rsid w:val="00D4526B"/>
    <w:rsid w:val="00D57458"/>
    <w:rsid w:val="00D721B8"/>
    <w:rsid w:val="00D82896"/>
    <w:rsid w:val="00D9389A"/>
    <w:rsid w:val="00D953BD"/>
    <w:rsid w:val="00DA2B69"/>
    <w:rsid w:val="00DA2CB4"/>
    <w:rsid w:val="00DA6422"/>
    <w:rsid w:val="00DB3253"/>
    <w:rsid w:val="00DD0CEB"/>
    <w:rsid w:val="00DD7B2D"/>
    <w:rsid w:val="00DE308E"/>
    <w:rsid w:val="00DE678D"/>
    <w:rsid w:val="00DE7E11"/>
    <w:rsid w:val="00E21F1A"/>
    <w:rsid w:val="00E223F2"/>
    <w:rsid w:val="00E24318"/>
    <w:rsid w:val="00E5585E"/>
    <w:rsid w:val="00E573DD"/>
    <w:rsid w:val="00E602A9"/>
    <w:rsid w:val="00E6047E"/>
    <w:rsid w:val="00E65560"/>
    <w:rsid w:val="00E95BE5"/>
    <w:rsid w:val="00EA0D6D"/>
    <w:rsid w:val="00EA5A64"/>
    <w:rsid w:val="00EC7758"/>
    <w:rsid w:val="00ED6663"/>
    <w:rsid w:val="00ED7123"/>
    <w:rsid w:val="00EE137B"/>
    <w:rsid w:val="00EE25B5"/>
    <w:rsid w:val="00EE6805"/>
    <w:rsid w:val="00EF1FAF"/>
    <w:rsid w:val="00EF2E99"/>
    <w:rsid w:val="00EF5505"/>
    <w:rsid w:val="00F029EE"/>
    <w:rsid w:val="00F06B57"/>
    <w:rsid w:val="00F0792E"/>
    <w:rsid w:val="00F10E09"/>
    <w:rsid w:val="00F14617"/>
    <w:rsid w:val="00F1714E"/>
    <w:rsid w:val="00F227F0"/>
    <w:rsid w:val="00F25657"/>
    <w:rsid w:val="00F32FAA"/>
    <w:rsid w:val="00F378B7"/>
    <w:rsid w:val="00F42B33"/>
    <w:rsid w:val="00F43D23"/>
    <w:rsid w:val="00F44C90"/>
    <w:rsid w:val="00F47EF3"/>
    <w:rsid w:val="00F534A9"/>
    <w:rsid w:val="00F63FA1"/>
    <w:rsid w:val="00F75566"/>
    <w:rsid w:val="00F80F4B"/>
    <w:rsid w:val="00F818A3"/>
    <w:rsid w:val="00F82993"/>
    <w:rsid w:val="00F91C16"/>
    <w:rsid w:val="00F96CEA"/>
    <w:rsid w:val="00FA2AE1"/>
    <w:rsid w:val="00FA36FA"/>
    <w:rsid w:val="00FB5B9C"/>
    <w:rsid w:val="00FC3D02"/>
    <w:rsid w:val="00FC6225"/>
    <w:rsid w:val="00FD27D7"/>
    <w:rsid w:val="00FD378F"/>
    <w:rsid w:val="00FE093E"/>
    <w:rsid w:val="00FE15AA"/>
    <w:rsid w:val="00FF0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96A347B"/>
  <w15:docId w15:val="{B0A66B73-E756-4CFE-BF7D-617795E80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7354"/>
  </w:style>
  <w:style w:type="paragraph" w:styleId="Titre1">
    <w:name w:val="heading 1"/>
    <w:basedOn w:val="Normal"/>
    <w:next w:val="Normal"/>
    <w:qFormat/>
    <w:rsid w:val="00537354"/>
    <w:pPr>
      <w:keepNext/>
      <w:outlineLvl w:val="0"/>
    </w:pPr>
    <w:rPr>
      <w:b/>
    </w:rPr>
  </w:style>
  <w:style w:type="paragraph" w:styleId="Titre2">
    <w:name w:val="heading 2"/>
    <w:basedOn w:val="Normal"/>
    <w:next w:val="Normal"/>
    <w:uiPriority w:val="9"/>
    <w:qFormat/>
    <w:rsid w:val="00537354"/>
    <w:pPr>
      <w:keepNext/>
      <w:keepLines/>
      <w:numPr>
        <w:numId w:val="11"/>
      </w:numPr>
      <w:shd w:val="pct5" w:color="auto" w:fill="FFFFFF"/>
      <w:spacing w:before="20" w:after="20"/>
      <w:jc w:val="both"/>
      <w:outlineLvl w:val="1"/>
    </w:pPr>
    <w:rPr>
      <w:rFonts w:ascii="Arial" w:hAnsi="Arial"/>
      <w:b/>
      <w:sz w:val="1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basdepage">
    <w:name w:val="footnote text"/>
    <w:basedOn w:val="Normal"/>
    <w:semiHidden/>
    <w:rsid w:val="00537354"/>
  </w:style>
  <w:style w:type="paragraph" w:styleId="Retraitcorpsdetexte">
    <w:name w:val="Body Text Indent"/>
    <w:basedOn w:val="Normal"/>
    <w:semiHidden/>
    <w:rsid w:val="00537354"/>
    <w:pPr>
      <w:keepNext/>
      <w:keepLines/>
      <w:shd w:val="pct5" w:color="auto" w:fill="FFFFFF"/>
      <w:spacing w:before="20" w:after="20"/>
      <w:ind w:left="3540"/>
      <w:jc w:val="both"/>
    </w:pPr>
    <w:rPr>
      <w:rFonts w:ascii="Arial" w:hAnsi="Arial"/>
      <w:sz w:val="16"/>
    </w:rPr>
  </w:style>
  <w:style w:type="paragraph" w:styleId="Retraitcorpsdetexte2">
    <w:name w:val="Body Text Indent 2"/>
    <w:basedOn w:val="Normal"/>
    <w:semiHidden/>
    <w:rsid w:val="00537354"/>
    <w:pPr>
      <w:keepNext/>
      <w:keepLines/>
      <w:shd w:val="pct5" w:color="auto" w:fill="FFFFFF"/>
      <w:tabs>
        <w:tab w:val="num" w:pos="4608"/>
      </w:tabs>
      <w:spacing w:before="20" w:after="20"/>
      <w:ind w:left="1068"/>
      <w:jc w:val="both"/>
    </w:pPr>
    <w:rPr>
      <w:rFonts w:ascii="Arial" w:hAnsi="Arial"/>
      <w:sz w:val="16"/>
    </w:rPr>
  </w:style>
  <w:style w:type="character" w:styleId="Appelnotedebasdep">
    <w:name w:val="footnote reference"/>
    <w:basedOn w:val="Policepardfaut"/>
    <w:semiHidden/>
    <w:rsid w:val="00537354"/>
    <w:rPr>
      <w:vertAlign w:val="superscript"/>
    </w:rPr>
  </w:style>
  <w:style w:type="paragraph" w:styleId="Paragraphedeliste">
    <w:name w:val="List Paragraph"/>
    <w:basedOn w:val="Normal"/>
    <w:uiPriority w:val="34"/>
    <w:qFormat/>
    <w:rsid w:val="00A953F0"/>
    <w:pPr>
      <w:ind w:left="708"/>
    </w:pPr>
  </w:style>
  <w:style w:type="character" w:styleId="Accentuation">
    <w:name w:val="Emphasis"/>
    <w:basedOn w:val="Policepardfaut"/>
    <w:uiPriority w:val="20"/>
    <w:qFormat/>
    <w:rsid w:val="00237948"/>
    <w:rPr>
      <w:i/>
      <w:iCs/>
    </w:rPr>
  </w:style>
  <w:style w:type="paragraph" w:styleId="En-tte">
    <w:name w:val="header"/>
    <w:basedOn w:val="Normal"/>
    <w:link w:val="En-tteCar"/>
    <w:uiPriority w:val="99"/>
    <w:semiHidden/>
    <w:unhideWhenUsed/>
    <w:rsid w:val="00B86307"/>
    <w:pPr>
      <w:tabs>
        <w:tab w:val="center" w:pos="4819"/>
        <w:tab w:val="right" w:pos="9638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B86307"/>
  </w:style>
  <w:style w:type="paragraph" w:styleId="Pieddepage">
    <w:name w:val="footer"/>
    <w:basedOn w:val="Normal"/>
    <w:link w:val="PieddepageCar"/>
    <w:uiPriority w:val="99"/>
    <w:unhideWhenUsed/>
    <w:rsid w:val="00B86307"/>
    <w:pPr>
      <w:tabs>
        <w:tab w:val="center" w:pos="4819"/>
        <w:tab w:val="right" w:pos="9638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86307"/>
  </w:style>
  <w:style w:type="character" w:styleId="Numrodepage">
    <w:name w:val="page number"/>
    <w:basedOn w:val="Policepardfaut"/>
    <w:uiPriority w:val="99"/>
    <w:rsid w:val="00B86307"/>
  </w:style>
  <w:style w:type="character" w:styleId="Hyperlien">
    <w:name w:val="Hyperlink"/>
    <w:basedOn w:val="Policepardfaut"/>
    <w:uiPriority w:val="99"/>
    <w:unhideWhenUsed/>
    <w:rsid w:val="00BF107A"/>
    <w:rPr>
      <w:color w:val="0000FF"/>
      <w:u w:val="single"/>
    </w:rPr>
  </w:style>
  <w:style w:type="character" w:styleId="lev">
    <w:name w:val="Strong"/>
    <w:basedOn w:val="Policepardfaut"/>
    <w:uiPriority w:val="22"/>
    <w:qFormat/>
    <w:rsid w:val="000E488D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8025C"/>
    <w:pPr>
      <w:spacing w:before="100" w:beforeAutospacing="1" w:after="100" w:afterAutospacing="1"/>
    </w:pPr>
    <w:rPr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C372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C3723"/>
    <w:rPr>
      <w:rFonts w:ascii="Tahoma" w:hAnsi="Tahoma" w:cs="Tahoma"/>
      <w:sz w:val="16"/>
      <w:szCs w:val="16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2C3723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en-US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1573FF"/>
    <w:pPr>
      <w:tabs>
        <w:tab w:val="left" w:pos="660"/>
        <w:tab w:val="right" w:leader="dot" w:pos="9628"/>
      </w:tabs>
      <w:spacing w:after="100" w:line="276" w:lineRule="auto"/>
      <w:ind w:left="709" w:hanging="489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TM1">
    <w:name w:val="toc 1"/>
    <w:basedOn w:val="Normal"/>
    <w:next w:val="Normal"/>
    <w:autoRedefine/>
    <w:uiPriority w:val="39"/>
    <w:semiHidden/>
    <w:unhideWhenUsed/>
    <w:qFormat/>
    <w:rsid w:val="002C3723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TM3">
    <w:name w:val="toc 3"/>
    <w:basedOn w:val="Normal"/>
    <w:next w:val="Normal"/>
    <w:autoRedefine/>
    <w:uiPriority w:val="39"/>
    <w:semiHidden/>
    <w:unhideWhenUsed/>
    <w:qFormat/>
    <w:rsid w:val="002C3723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Sansinterligne">
    <w:name w:val="No Spacing"/>
    <w:uiPriority w:val="1"/>
    <w:qFormat/>
    <w:rsid w:val="002C3723"/>
  </w:style>
  <w:style w:type="table" w:styleId="Grilledutableau">
    <w:name w:val="Table Grid"/>
    <w:basedOn w:val="TableauNormal"/>
    <w:uiPriority w:val="59"/>
    <w:rsid w:val="00811F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3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raiscuola.rai.it/articoli/dal-fordismo-al-modello-giapponese/6013/default.aspx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it.wikipedia.org/wiki/Taiichi_%C5%8Cno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https://encrypted-tbn1.gstatic.com/images?q=tbn:ANd9GcQJRVp5fyyZ8kr8cJpQOzOODneLrWpzexA48uwjpUGFHpKyUDp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leoneg/archivio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5BE6AA-CB87-490F-9F3C-EA02B4CBE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4300</Words>
  <Characters>24511</Characters>
  <Application>Microsoft Office Word</Application>
  <DocSecurity>0</DocSecurity>
  <Lines>204</Lines>
  <Paragraphs>57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L’Europa e il mondo, 2*</vt:lpstr>
      <vt:lpstr>L’Europa e il mondo, 2*</vt:lpstr>
    </vt:vector>
  </TitlesOfParts>
  <Company>Hewlett-Packard Company</Company>
  <LinksUpToDate>false</LinksUpToDate>
  <CharactersWithSpaces>28754</CharactersWithSpaces>
  <SharedDoc>false</SharedDoc>
  <HLinks>
    <vt:vector size="24" baseType="variant">
      <vt:variant>
        <vt:i4>1769548</vt:i4>
      </vt:variant>
      <vt:variant>
        <vt:i4>15</vt:i4>
      </vt:variant>
      <vt:variant>
        <vt:i4>0</vt:i4>
      </vt:variant>
      <vt:variant>
        <vt:i4>5</vt:i4>
      </vt:variant>
      <vt:variant>
        <vt:lpwstr>http://www.raiscuola.rai.it/articoli/dal-fordismo-al-modello-giapponese/6013/default.aspx</vt:lpwstr>
      </vt:variant>
      <vt:variant>
        <vt:lpwstr/>
      </vt:variant>
      <vt:variant>
        <vt:i4>4325417</vt:i4>
      </vt:variant>
      <vt:variant>
        <vt:i4>12</vt:i4>
      </vt:variant>
      <vt:variant>
        <vt:i4>0</vt:i4>
      </vt:variant>
      <vt:variant>
        <vt:i4>5</vt:i4>
      </vt:variant>
      <vt:variant>
        <vt:lpwstr>https://it.wikipedia.org/wiki/Taiichi_%C5%8Cno</vt:lpwstr>
      </vt:variant>
      <vt:variant>
        <vt:lpwstr/>
      </vt:variant>
      <vt:variant>
        <vt:i4>5308437</vt:i4>
      </vt:variant>
      <vt:variant>
        <vt:i4>9</vt:i4>
      </vt:variant>
      <vt:variant>
        <vt:i4>0</vt:i4>
      </vt:variant>
      <vt:variant>
        <vt:i4>5</vt:i4>
      </vt:variant>
      <vt:variant>
        <vt:lpwstr>https://it.wikipedia.org/wiki/Produzione</vt:lpwstr>
      </vt:variant>
      <vt:variant>
        <vt:lpwstr/>
      </vt:variant>
      <vt:variant>
        <vt:i4>6357095</vt:i4>
      </vt:variant>
      <vt:variant>
        <vt:i4>0</vt:i4>
      </vt:variant>
      <vt:variant>
        <vt:i4>0</vt:i4>
      </vt:variant>
      <vt:variant>
        <vt:i4>5</vt:i4>
      </vt:variant>
      <vt:variant>
        <vt:lpwstr>http://leoneg/archivio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L’Europa e il mondo, 2*</dc:title>
  <dc:creator>L G</dc:creator>
  <cp:lastModifiedBy>Leone Guaragna</cp:lastModifiedBy>
  <cp:revision>4</cp:revision>
  <cp:lastPrinted>2025-02-25T16:47:00Z</cp:lastPrinted>
  <dcterms:created xsi:type="dcterms:W3CDTF">2025-02-25T16:47:00Z</dcterms:created>
  <dcterms:modified xsi:type="dcterms:W3CDTF">2025-02-25T16:47:00Z</dcterms:modified>
</cp:coreProperties>
</file>